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8EFF5" w14:textId="77777777" w:rsidR="00B82055" w:rsidRPr="003F41F2" w:rsidRDefault="00935B35" w:rsidP="00B82055">
      <w:pPr>
        <w:pStyle w:val="Teitl"/>
        <w:rPr>
          <w:rFonts w:ascii="Arial" w:hAnsi="Arial" w:cs="Arial"/>
        </w:rPr>
      </w:pPr>
      <w:r w:rsidRPr="003F41F2">
        <w:rPr>
          <w:rFonts w:ascii="Arial" w:hAnsi="Arial" w:cs="Arial"/>
          <w:lang w:val="cy-GB"/>
        </w:rPr>
        <w:t xml:space="preserve">Data Gweinyddol | Casgliad Ymchwil Amaethyddol (AD|ARC) </w:t>
      </w:r>
    </w:p>
    <w:p w14:paraId="6628EFF6" w14:textId="77777777" w:rsidR="00B82055" w:rsidRPr="003F41F2" w:rsidRDefault="00B82055" w:rsidP="00B82055">
      <w:pPr>
        <w:rPr>
          <w:rFonts w:cs="Arial"/>
        </w:rPr>
      </w:pPr>
    </w:p>
    <w:p w14:paraId="6628EFF7" w14:textId="77777777" w:rsidR="00B82055" w:rsidRPr="003F41F2" w:rsidRDefault="00935B35" w:rsidP="00B82055">
      <w:pPr>
        <w:rPr>
          <w:rFonts w:cs="Arial"/>
          <w:sz w:val="52"/>
          <w:szCs w:val="52"/>
        </w:rPr>
      </w:pPr>
      <w:bookmarkStart w:id="0" w:name="_Hlk157679982"/>
      <w:r w:rsidRPr="003F41F2">
        <w:rPr>
          <w:rFonts w:cs="Arial"/>
          <w:sz w:val="52"/>
          <w:szCs w:val="52"/>
          <w:lang w:val="cy-GB"/>
        </w:rPr>
        <w:t>Casgliad Ymchwil Amaethyddol – Cymru (ARCW)</w:t>
      </w:r>
    </w:p>
    <w:bookmarkEnd w:id="0"/>
    <w:p w14:paraId="6628EFF8" w14:textId="77777777" w:rsidR="00B82055" w:rsidRPr="003F41F2" w:rsidRDefault="00B82055" w:rsidP="00B82055">
      <w:pPr>
        <w:rPr>
          <w:rFonts w:cs="Arial"/>
          <w:sz w:val="40"/>
          <w:szCs w:val="40"/>
        </w:rPr>
      </w:pPr>
    </w:p>
    <w:p w14:paraId="6628EFF9" w14:textId="77777777" w:rsidR="00B82055" w:rsidRPr="003F41F2" w:rsidRDefault="00935B35" w:rsidP="00B82055">
      <w:pPr>
        <w:rPr>
          <w:rFonts w:cs="Arial"/>
          <w:sz w:val="40"/>
          <w:szCs w:val="40"/>
        </w:rPr>
      </w:pPr>
      <w:r w:rsidRPr="003F41F2">
        <w:rPr>
          <w:rFonts w:cs="Arial"/>
          <w:sz w:val="40"/>
          <w:szCs w:val="40"/>
          <w:lang w:val="cy-GB"/>
        </w:rPr>
        <w:t xml:space="preserve">Canllaw Rhagarweiniol i Ymchwilwyr </w:t>
      </w:r>
    </w:p>
    <w:p w14:paraId="6628EFFA" w14:textId="77777777" w:rsidR="00B82055" w:rsidRPr="003F41F2" w:rsidRDefault="00B82055" w:rsidP="00B82055">
      <w:pPr>
        <w:rPr>
          <w:rFonts w:cs="Arial"/>
          <w:sz w:val="40"/>
          <w:szCs w:val="40"/>
        </w:rPr>
      </w:pPr>
    </w:p>
    <w:p w14:paraId="6628EFFB" w14:textId="77777777" w:rsidR="00B82055" w:rsidRPr="003F41F2" w:rsidRDefault="00935B35" w:rsidP="00B82055">
      <w:pPr>
        <w:rPr>
          <w:rFonts w:cs="Arial"/>
          <w:sz w:val="32"/>
          <w:szCs w:val="32"/>
        </w:rPr>
      </w:pPr>
      <w:r w:rsidRPr="003F41F2">
        <w:rPr>
          <w:rFonts w:cs="Arial"/>
          <w:sz w:val="32"/>
          <w:szCs w:val="32"/>
          <w:lang w:val="cy-GB"/>
        </w:rPr>
        <w:t>Fersiwn 2.0</w:t>
      </w:r>
    </w:p>
    <w:p w14:paraId="6628EFFC" w14:textId="77777777" w:rsidR="00B82055" w:rsidRPr="003F41F2" w:rsidRDefault="00935B35" w:rsidP="00B82055">
      <w:pPr>
        <w:rPr>
          <w:rFonts w:cs="Arial"/>
          <w:sz w:val="32"/>
          <w:szCs w:val="32"/>
        </w:rPr>
      </w:pPr>
      <w:r w:rsidRPr="003F41F2">
        <w:rPr>
          <w:rFonts w:cs="Arial"/>
          <w:sz w:val="32"/>
          <w:szCs w:val="32"/>
          <w:lang w:val="cy-GB"/>
        </w:rPr>
        <w:t>08/02/2024</w:t>
      </w:r>
    </w:p>
    <w:p w14:paraId="6628EFFD" w14:textId="77777777" w:rsidR="00B82055" w:rsidRPr="003F41F2" w:rsidRDefault="00B82055" w:rsidP="00B82055"/>
    <w:p w14:paraId="6628EFFE" w14:textId="77777777" w:rsidR="00B82055" w:rsidRPr="003F41F2" w:rsidRDefault="00B82055" w:rsidP="00B82055"/>
    <w:p w14:paraId="6628EFFF" w14:textId="77777777" w:rsidR="00B82055" w:rsidRPr="003F41F2" w:rsidRDefault="00935B35">
      <w:r w:rsidRPr="003F41F2">
        <w:rPr>
          <w:lang w:val="cy-GB"/>
        </w:rPr>
        <w:br w:type="page"/>
      </w:r>
    </w:p>
    <w:p w14:paraId="6628F000" w14:textId="77777777" w:rsidR="00B82055" w:rsidRPr="003F41F2" w:rsidRDefault="00935B35" w:rsidP="00776583">
      <w:pPr>
        <w:rPr>
          <w:b/>
          <w:bCs/>
          <w:sz w:val="32"/>
          <w:szCs w:val="32"/>
        </w:rPr>
      </w:pPr>
      <w:r w:rsidRPr="003F41F2">
        <w:rPr>
          <w:b/>
          <w:bCs/>
          <w:sz w:val="32"/>
          <w:szCs w:val="32"/>
          <w:lang w:val="cy-GB"/>
        </w:rPr>
        <w:lastRenderedPageBreak/>
        <w:t xml:space="preserve">Awduron </w:t>
      </w:r>
    </w:p>
    <w:p w14:paraId="6628F001" w14:textId="77777777" w:rsidR="00B82055" w:rsidRPr="003F41F2" w:rsidRDefault="00B82055" w:rsidP="00B82055"/>
    <w:p w14:paraId="6628F002" w14:textId="787D253D" w:rsidR="00B82055" w:rsidRPr="003F41F2" w:rsidRDefault="00935B35" w:rsidP="00B82055">
      <w:r w:rsidRPr="003F41F2">
        <w:rPr>
          <w:lang w:val="cy-GB"/>
        </w:rPr>
        <w:t>Dr Paul Caskie (Sefydliad Bwyd</w:t>
      </w:r>
      <w:r w:rsidR="00165AA2" w:rsidRPr="003F41F2">
        <w:rPr>
          <w:lang w:val="cy-GB"/>
        </w:rPr>
        <w:t>-</w:t>
      </w:r>
      <w:r w:rsidRPr="003F41F2">
        <w:rPr>
          <w:lang w:val="cy-GB"/>
        </w:rPr>
        <w:t xml:space="preserve">Amaeth a Biowyddorau) </w:t>
      </w:r>
    </w:p>
    <w:p w14:paraId="6628F003" w14:textId="77777777" w:rsidR="00B82055" w:rsidRPr="003F41F2" w:rsidRDefault="00935B35" w:rsidP="00B82055">
      <w:r w:rsidRPr="003F41F2">
        <w:rPr>
          <w:lang w:val="cy-GB"/>
        </w:rPr>
        <w:t>Sian Morrison-Rees (Prifysgol Abertawe/ADR Cymru)</w:t>
      </w:r>
    </w:p>
    <w:p w14:paraId="6628F004" w14:textId="77777777" w:rsidR="00B82055" w:rsidRPr="003F41F2" w:rsidRDefault="00935B35" w:rsidP="00B82055">
      <w:r w:rsidRPr="003F41F2">
        <w:rPr>
          <w:lang w:val="cy-GB"/>
        </w:rPr>
        <w:t>Nicholas Webster (Llywodraeth Cymru/ADR Cymru)</w:t>
      </w:r>
    </w:p>
    <w:p w14:paraId="6628F005" w14:textId="77777777" w:rsidR="001C0E47" w:rsidRPr="003F41F2" w:rsidRDefault="00935B35" w:rsidP="00B82055">
      <w:r w:rsidRPr="003F41F2">
        <w:rPr>
          <w:lang w:val="cy-GB"/>
        </w:rPr>
        <w:t>Laura Madden (Llywodraeth Cymru/ADR Cymru)</w:t>
      </w:r>
    </w:p>
    <w:p w14:paraId="6628F006" w14:textId="77777777" w:rsidR="001A0CB5" w:rsidRPr="003F41F2" w:rsidRDefault="00935B35" w:rsidP="00B82055">
      <w:r w:rsidRPr="003F41F2">
        <w:rPr>
          <w:lang w:val="cy-GB"/>
        </w:rPr>
        <w:t>Sarah Lowe (Llywodraeth Cymru/ADR Cymru)</w:t>
      </w:r>
    </w:p>
    <w:p w14:paraId="6628F007" w14:textId="77777777" w:rsidR="00D504FE" w:rsidRPr="003F41F2" w:rsidRDefault="00D504FE" w:rsidP="00B82055"/>
    <w:p w14:paraId="6628F008" w14:textId="77777777" w:rsidR="00B82055" w:rsidRPr="003F41F2" w:rsidRDefault="00B82055" w:rsidP="00B82055"/>
    <w:p w14:paraId="6628F009" w14:textId="3CD618C3" w:rsidR="00B82055" w:rsidRPr="003F41F2" w:rsidRDefault="00935B35" w:rsidP="00B82055">
      <w:r w:rsidRPr="003F41F2">
        <w:rPr>
          <w:lang w:val="cy-GB"/>
        </w:rPr>
        <w:t>Ar ran y</w:t>
      </w:r>
      <w:r w:rsidR="00370BF9" w:rsidRPr="003F41F2">
        <w:rPr>
          <w:lang w:val="cy-GB"/>
        </w:rPr>
        <w:t xml:space="preserve"> tîm AD</w:t>
      </w:r>
      <w:r w:rsidR="00504E5C" w:rsidRPr="003F41F2">
        <w:rPr>
          <w:lang w:val="cy-GB"/>
        </w:rPr>
        <w:t>|</w:t>
      </w:r>
      <w:r w:rsidR="00370BF9" w:rsidRPr="003F41F2">
        <w:rPr>
          <w:lang w:val="cy-GB"/>
        </w:rPr>
        <w:t>A</w:t>
      </w:r>
      <w:r w:rsidR="00CE7F4F" w:rsidRPr="003F41F2">
        <w:rPr>
          <w:lang w:val="cy-GB"/>
        </w:rPr>
        <w:t>RC</w:t>
      </w:r>
      <w:r w:rsidRPr="003F41F2">
        <w:rPr>
          <w:lang w:val="cy-GB"/>
        </w:rPr>
        <w:t xml:space="preserve"> ehangach</w:t>
      </w:r>
      <w:r w:rsidR="00CE7F4F" w:rsidRPr="003F41F2">
        <w:rPr>
          <w:lang w:val="cy-GB"/>
        </w:rPr>
        <w:t xml:space="preserve"> </w:t>
      </w:r>
      <w:r w:rsidRPr="003F41F2">
        <w:rPr>
          <w:lang w:val="cy-GB"/>
        </w:rPr>
        <w:t xml:space="preserve">yng Nghymru: </w:t>
      </w:r>
      <w:r w:rsidR="001C0E47" w:rsidRPr="003F41F2">
        <w:rPr>
          <w:rStyle w:val="ui-provider"/>
          <w:lang w:val="cy-GB"/>
        </w:rPr>
        <w:t>Sean Scully (Prifysgol Abertawe), Jenny Thyer (Prifysgol Abertawe), Katy Addison (Llywodraeth Cymru</w:t>
      </w:r>
      <w:r w:rsidR="00E2648E" w:rsidRPr="003F41F2">
        <w:rPr>
          <w:rStyle w:val="ui-provider"/>
          <w:lang w:val="cy-GB"/>
        </w:rPr>
        <w:t>|</w:t>
      </w:r>
      <w:r w:rsidR="001C0E47" w:rsidRPr="003F41F2">
        <w:rPr>
          <w:rStyle w:val="ui-provider"/>
          <w:lang w:val="cy-GB"/>
        </w:rPr>
        <w:t>ADR Cymru), Liam Crowley (Llywodraeth Cymru/ADR Cymru), Matthew Curds (Llywodraeth Cymru/ADR Cymru), Sorcha Egan (Llywodraeth Cymru/ADR Cymru), Matthew Kelly (Llywodraeth Cymru/ADR Cymru), Rosie Kirk (Llywodraeth Cymru/ADR Cymru), Rachael Loftus (Llywodraeth Cymru/ADR Cymru), Richard McFerran (Llywodraeth Cymru/ADR Cymru),</w:t>
      </w:r>
      <w:bookmarkStart w:id="1" w:name="_Hlk157681718"/>
      <w:r w:rsidRPr="003F41F2">
        <w:rPr>
          <w:lang w:val="cy-GB"/>
        </w:rPr>
        <w:t xml:space="preserve"> </w:t>
      </w:r>
      <w:bookmarkEnd w:id="1"/>
      <w:r w:rsidR="001C0E47" w:rsidRPr="003F41F2">
        <w:rPr>
          <w:rStyle w:val="ui-provider"/>
          <w:lang w:val="cy-GB"/>
        </w:rPr>
        <w:t>Stuart Neil (Llywodraeth Cymru), a Freya Pryce (Llywodraeth Cymru/ADR Cymru).</w:t>
      </w:r>
    </w:p>
    <w:p w14:paraId="6628F00A" w14:textId="77777777" w:rsidR="00B82055" w:rsidRPr="003F41F2" w:rsidRDefault="00B82055" w:rsidP="00B82055"/>
    <w:p w14:paraId="6628F00B" w14:textId="77777777" w:rsidR="00B82055" w:rsidRPr="003F41F2" w:rsidRDefault="00935B35" w:rsidP="00776583">
      <w:pPr>
        <w:rPr>
          <w:b/>
          <w:bCs/>
        </w:rPr>
      </w:pPr>
      <w:r w:rsidRPr="003F41F2">
        <w:rPr>
          <w:b/>
          <w:bCs/>
          <w:sz w:val="32"/>
          <w:szCs w:val="32"/>
          <w:lang w:val="cy-GB"/>
        </w:rPr>
        <w:t xml:space="preserve">Cyllid </w:t>
      </w:r>
      <w:r w:rsidRPr="003F41F2">
        <w:rPr>
          <w:b/>
          <w:bCs/>
          <w:lang w:val="cy-GB"/>
        </w:rPr>
        <w:t xml:space="preserve"> </w:t>
      </w:r>
    </w:p>
    <w:p w14:paraId="6628F00C" w14:textId="77777777" w:rsidR="001A0CB5" w:rsidRPr="003F41F2" w:rsidRDefault="001A0CB5" w:rsidP="00776583">
      <w:pPr>
        <w:rPr>
          <w:b/>
          <w:bCs/>
        </w:rPr>
      </w:pPr>
    </w:p>
    <w:p w14:paraId="6628F00D" w14:textId="77777777" w:rsidR="00B82055" w:rsidRPr="003F41F2" w:rsidRDefault="00935B35" w:rsidP="00B82055">
      <w:r w:rsidRPr="003F41F2">
        <w:rPr>
          <w:lang w:val="cy-GB"/>
        </w:rPr>
        <w:t>Cefnogir y gwaith hwn gan ADR UK (Administrative Data Research UK), rhaglen Cyngor Ymchwil Economaidd a Chymdeithasol (rhan o Ymchwil ac Arloesi'r DU) a chan Lywodraeth Cymru.</w:t>
      </w:r>
    </w:p>
    <w:p w14:paraId="6628F00E" w14:textId="77777777" w:rsidR="00B82055" w:rsidRPr="003F41F2" w:rsidRDefault="00B82055" w:rsidP="00B82055"/>
    <w:p w14:paraId="6628F00F" w14:textId="77777777" w:rsidR="00B82055" w:rsidRPr="003F41F2" w:rsidRDefault="00B82055" w:rsidP="00B82055"/>
    <w:p w14:paraId="6628F010" w14:textId="77777777" w:rsidR="00B82055" w:rsidRPr="003F41F2" w:rsidRDefault="00935B35" w:rsidP="00776583">
      <w:pPr>
        <w:rPr>
          <w:b/>
          <w:bCs/>
          <w:sz w:val="32"/>
          <w:szCs w:val="32"/>
        </w:rPr>
      </w:pPr>
      <w:r w:rsidRPr="003F41F2">
        <w:rPr>
          <w:b/>
          <w:bCs/>
          <w:sz w:val="32"/>
          <w:szCs w:val="32"/>
          <w:lang w:val="cy-GB"/>
        </w:rPr>
        <w:t xml:space="preserve">Diolchiadau </w:t>
      </w:r>
    </w:p>
    <w:p w14:paraId="6628F011" w14:textId="77777777" w:rsidR="00B82055" w:rsidRPr="003F41F2" w:rsidRDefault="00B82055" w:rsidP="00B82055"/>
    <w:p w14:paraId="6628F012" w14:textId="07312290" w:rsidR="007D3B23" w:rsidRPr="003F41F2" w:rsidRDefault="00935B35" w:rsidP="002330D4">
      <w:r w:rsidRPr="003F41F2">
        <w:rPr>
          <w:lang w:val="cy-GB"/>
        </w:rPr>
        <w:t xml:space="preserve">Mae prosiect </w:t>
      </w:r>
      <w:r w:rsidR="006262F0" w:rsidRPr="003F41F2">
        <w:rPr>
          <w:lang w:val="cy-GB"/>
        </w:rPr>
        <w:t>AD|</w:t>
      </w:r>
      <w:r w:rsidRPr="003F41F2">
        <w:rPr>
          <w:lang w:val="cy-GB"/>
        </w:rPr>
        <w:t xml:space="preserve">ARC yng Nghymru yn </w:t>
      </w:r>
      <w:r w:rsidR="006262F0" w:rsidRPr="003F41F2">
        <w:rPr>
          <w:lang w:val="cy-GB"/>
        </w:rPr>
        <w:t xml:space="preserve">dymuno </w:t>
      </w:r>
      <w:r w:rsidRPr="003F41F2">
        <w:rPr>
          <w:lang w:val="cy-GB"/>
        </w:rPr>
        <w:t xml:space="preserve">diolch i'r nifer fawr o gydweithwyr sydd wedi cefnogi datblygiad y Casgliad Ymchwil Amaethyddol – Cymru (ARCW), gan gynnwys Llywodraeth Cymru, Iechyd Cyhoeddus Cymru, </w:t>
      </w:r>
      <w:r w:rsidR="00931E90" w:rsidRPr="003F41F2">
        <w:rPr>
          <w:lang w:val="cy-GB"/>
        </w:rPr>
        <w:t xml:space="preserve">Banc Data </w:t>
      </w:r>
      <w:r w:rsidRPr="003F41F2">
        <w:rPr>
          <w:lang w:val="cy-GB"/>
        </w:rPr>
        <w:t xml:space="preserve">SAIL, </w:t>
      </w:r>
      <w:r w:rsidR="00BC3D17" w:rsidRPr="003F41F2">
        <w:rPr>
          <w:lang w:val="cy-GB"/>
        </w:rPr>
        <w:t xml:space="preserve">a </w:t>
      </w:r>
      <w:r w:rsidRPr="003F41F2">
        <w:rPr>
          <w:lang w:val="cy-GB"/>
        </w:rPr>
        <w:t xml:space="preserve">Bwrdd Cynghori </w:t>
      </w:r>
      <w:r w:rsidR="00BC3D17" w:rsidRPr="003F41F2">
        <w:rPr>
          <w:lang w:val="cy-GB"/>
        </w:rPr>
        <w:t xml:space="preserve">Gwyddonol a </w:t>
      </w:r>
      <w:r w:rsidRPr="003F41F2">
        <w:rPr>
          <w:lang w:val="cy-GB"/>
        </w:rPr>
        <w:t>Grŵp Cyfeirio Rhand</w:t>
      </w:r>
      <w:r w:rsidR="00034252" w:rsidRPr="003F41F2">
        <w:rPr>
          <w:lang w:val="cy-GB"/>
        </w:rPr>
        <w:t>deil</w:t>
      </w:r>
      <w:r w:rsidRPr="003F41F2">
        <w:rPr>
          <w:lang w:val="cy-GB"/>
        </w:rPr>
        <w:t xml:space="preserve">iaid </w:t>
      </w:r>
      <w:r w:rsidR="00BC3D17" w:rsidRPr="003F41F2">
        <w:rPr>
          <w:lang w:val="cy-GB"/>
        </w:rPr>
        <w:t>Cymru AD|ARC</w:t>
      </w:r>
      <w:r w:rsidRPr="003F41F2">
        <w:rPr>
          <w:lang w:val="cy-GB"/>
        </w:rPr>
        <w:t>.</w:t>
      </w:r>
    </w:p>
    <w:p w14:paraId="6628F013" w14:textId="75594171" w:rsidR="00776583" w:rsidRPr="003F41F2" w:rsidRDefault="00935B35" w:rsidP="007D3B23">
      <w:pPr>
        <w:jc w:val="both"/>
      </w:pPr>
      <w:r w:rsidRPr="003F41F2">
        <w:rPr>
          <w:lang w:val="cy-GB"/>
        </w:rPr>
        <w:t>Yn yr un modd, mae'r</w:t>
      </w:r>
      <w:r w:rsidR="00034252" w:rsidRPr="003F41F2">
        <w:rPr>
          <w:lang w:val="cy-GB"/>
        </w:rPr>
        <w:t xml:space="preserve"> tîm</w:t>
      </w:r>
      <w:r w:rsidRPr="003F41F2">
        <w:rPr>
          <w:lang w:val="cy-GB"/>
        </w:rPr>
        <w:t xml:space="preserve"> AD|ARC </w:t>
      </w:r>
      <w:r w:rsidR="006B70AE" w:rsidRPr="003F41F2">
        <w:rPr>
          <w:lang w:val="cy-GB"/>
        </w:rPr>
        <w:t>yn dymuno</w:t>
      </w:r>
      <w:r w:rsidRPr="003F41F2">
        <w:rPr>
          <w:lang w:val="cy-GB"/>
        </w:rPr>
        <w:t xml:space="preserve"> diolch </w:t>
      </w:r>
      <w:r w:rsidR="006B70AE" w:rsidRPr="003F41F2">
        <w:rPr>
          <w:lang w:val="cy-GB"/>
        </w:rPr>
        <w:t>am</w:t>
      </w:r>
      <w:r w:rsidRPr="003F41F2">
        <w:rPr>
          <w:lang w:val="cy-GB"/>
        </w:rPr>
        <w:t xml:space="preserve"> gefnogaeth prosiectau cysylltu data eraill wrth ddatblygu'r canllaw rhagarweiniol hwn, yn </w:t>
      </w:r>
      <w:r w:rsidR="00B053EE" w:rsidRPr="003F41F2">
        <w:rPr>
          <w:lang w:val="cy-GB"/>
        </w:rPr>
        <w:t>enwedig</w:t>
      </w:r>
      <w:r w:rsidRPr="003F41F2">
        <w:rPr>
          <w:lang w:val="cy-GB"/>
        </w:rPr>
        <w:t xml:space="preserve"> y prosiectau Data </w:t>
      </w:r>
      <w:r w:rsidR="00645705" w:rsidRPr="003F41F2">
        <w:rPr>
          <w:lang w:val="cy-GB"/>
        </w:rPr>
        <w:t>First</w:t>
      </w:r>
      <w:r w:rsidRPr="003F41F2">
        <w:rPr>
          <w:lang w:val="cy-GB"/>
        </w:rPr>
        <w:t xml:space="preserve"> ac ECHILD. </w:t>
      </w:r>
    </w:p>
    <w:p w14:paraId="6628F014" w14:textId="0EB30303" w:rsidR="00451E32" w:rsidRPr="003F41F2" w:rsidRDefault="00935B35">
      <w:r w:rsidRPr="003F41F2">
        <w:rPr>
          <w:lang w:val="cy-GB"/>
        </w:rPr>
        <w:t xml:space="preserve">Mae'r adroddiad hwn yn disgrifio'r Casgliad Ymchwil Amaethyddol - Cymru (ARCW), sy'n cynnwys data gan Lywodraeth Cymru, Taliadau Gwledig Cymru a'r ONS. Nid yw'r partïon hyn yn derbyn unrhyw gyfrifoldeb am unrhyw gasgliadau </w:t>
      </w:r>
      <w:r w:rsidR="00084609" w:rsidRPr="003F41F2">
        <w:rPr>
          <w:lang w:val="cy-GB"/>
        </w:rPr>
        <w:t>y daw’r</w:t>
      </w:r>
      <w:r w:rsidRPr="003F41F2">
        <w:rPr>
          <w:lang w:val="cy-GB"/>
        </w:rPr>
        <w:t xml:space="preserve"> awduron</w:t>
      </w:r>
      <w:r w:rsidR="00084609" w:rsidRPr="003F41F2">
        <w:rPr>
          <w:lang w:val="cy-GB"/>
        </w:rPr>
        <w:t xml:space="preserve"> iddynt</w:t>
      </w:r>
      <w:r w:rsidRPr="003F41F2">
        <w:rPr>
          <w:lang w:val="cy-GB"/>
        </w:rPr>
        <w:t>.</w:t>
      </w:r>
      <w:r w:rsidRPr="003F41F2">
        <w:rPr>
          <w:lang w:val="cy-GB"/>
        </w:rPr>
        <w:br w:type="page"/>
      </w:r>
    </w:p>
    <w:p w14:paraId="6628F015" w14:textId="77777777" w:rsidR="007D3B23" w:rsidRPr="003F41F2" w:rsidRDefault="00935B35" w:rsidP="007D3B23">
      <w:pPr>
        <w:jc w:val="both"/>
        <w:rPr>
          <w:b/>
          <w:bCs/>
        </w:rPr>
      </w:pPr>
      <w:r w:rsidRPr="003F41F2">
        <w:rPr>
          <w:b/>
          <w:bCs/>
          <w:lang w:val="cy-GB"/>
        </w:rPr>
        <w:lastRenderedPageBreak/>
        <w:t>Rhestr termau a byrfoddau</w:t>
      </w:r>
    </w:p>
    <w:tbl>
      <w:tblPr>
        <w:tblStyle w:val="GridTabl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B7FE7" w:rsidRPr="003F41F2" w14:paraId="7EF77BA2" w14:textId="77777777" w:rsidTr="00F113DF">
        <w:tc>
          <w:tcPr>
            <w:tcW w:w="2122" w:type="dxa"/>
          </w:tcPr>
          <w:p w14:paraId="48A5E30C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ALF</w:t>
            </w:r>
          </w:p>
        </w:tc>
        <w:tc>
          <w:tcPr>
            <w:tcW w:w="7087" w:type="dxa"/>
          </w:tcPr>
          <w:p w14:paraId="1F0431CE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Maes Cysylltu Dienw – maes dienw ar lefel unigolyn yn seiliedig ar fersiwn wedi'i hamgryptio ddwywaith o Rif GIG yr unigolyn hwnnw sy'n caniatáu cysylltu data dienw am yr unigolyn hwnnw mewn amgylchedd diogel at ddibenion ymchwil</w:t>
            </w:r>
          </w:p>
        </w:tc>
      </w:tr>
      <w:tr w:rsidR="00DB7FE7" w:rsidRPr="003F41F2" w14:paraId="411704E2" w14:textId="77777777" w:rsidTr="00F113DF">
        <w:tc>
          <w:tcPr>
            <w:tcW w:w="2122" w:type="dxa"/>
          </w:tcPr>
          <w:p w14:paraId="774EE0D9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Allweddau cyfateb</w:t>
            </w:r>
          </w:p>
        </w:tc>
        <w:tc>
          <w:tcPr>
            <w:tcW w:w="7087" w:type="dxa"/>
          </w:tcPr>
          <w:p w14:paraId="2814CD5C" w14:textId="6234BF1F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Mae allweddau cyfateb yn tueddu i fod yn llinynnau cywasgedig hyd sefydlog, wedi'u hadeiladu o gyfuniad o'r geiriau a'r rhifau mewn enw neu gyfeiriad fel bod gan amrywiadau perthnasol yr un gwerth allwedd cyfateb.</w:t>
            </w:r>
          </w:p>
        </w:tc>
      </w:tr>
      <w:tr w:rsidR="00DB7FE7" w:rsidRPr="003F41F2" w14:paraId="13EC61A6" w14:textId="77777777" w:rsidTr="00F113DF">
        <w:tc>
          <w:tcPr>
            <w:tcW w:w="2122" w:type="dxa"/>
          </w:tcPr>
          <w:p w14:paraId="2B23305D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Blocio </w:t>
            </w:r>
          </w:p>
        </w:tc>
        <w:tc>
          <w:tcPr>
            <w:tcW w:w="7087" w:type="dxa"/>
          </w:tcPr>
          <w:p w14:paraId="00032699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Blocio yw pan fyddwch yn rhannu set ddata yn 'flociau' neu glystyrau o gofnodion gan ddefnyddio priodoledd penodol. Mae hyn yn cyfyngu ar nifer y canlyniadau cyfatebol posibl yn ôl y nodwedd blocio, gan wella effeithlonrwydd gan gynnal cywirdeb. Er enghraifft, mae blocio lleoliad geni a rhyw yn golygu y byddai algorithm cysylltu sy'n chwilio am Angharad Rees a anwyd yng Ngheredigion yn chwilio o fewn set o ganlyniadau cyfatebol menywod a anwyd yn y sir honno yn unig.</w:t>
            </w:r>
          </w:p>
        </w:tc>
      </w:tr>
      <w:tr w:rsidR="00DB7FE7" w:rsidRPr="003F41F2" w14:paraId="61A262D9" w14:textId="77777777" w:rsidTr="00F113DF">
        <w:tc>
          <w:tcPr>
            <w:tcW w:w="2122" w:type="dxa"/>
          </w:tcPr>
          <w:p w14:paraId="6E6ADB45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CBUA</w:t>
            </w:r>
          </w:p>
        </w:tc>
        <w:tc>
          <w:tcPr>
            <w:tcW w:w="7087" w:type="dxa"/>
          </w:tcPr>
          <w:p w14:paraId="146AD60D" w14:textId="77777777" w:rsidR="00DB7FE7" w:rsidRPr="003F41F2" w:rsidRDefault="00DB7FE7" w:rsidP="00581454">
            <w:pPr>
              <w:rPr>
                <w:rFonts w:cs="Arial"/>
                <w:b/>
                <w:bCs/>
              </w:rPr>
            </w:pPr>
            <w:hyperlink r:id="rId11" w:history="1">
              <w:r w:rsidRPr="003F41F2">
                <w:rPr>
                  <w:rStyle w:val="Hyperddolen"/>
                  <w:rFonts w:cs="Arial"/>
                  <w:lang w:val="cy-GB"/>
                </w:rPr>
                <w:t>Dosbarthiad Ardal Adeiliedig Gyffiniol</w:t>
              </w:r>
            </w:hyperlink>
            <w:r w:rsidRPr="003F41F2">
              <w:rPr>
                <w:rFonts w:cs="Arial"/>
                <w:lang w:val="cy-GB"/>
              </w:rPr>
              <w:t xml:space="preserve"> – defnyddir y dosbarthiad hwn gan AD|ARC fel dirprwy ar gyfer gwledigrwydd </w:t>
            </w:r>
          </w:p>
        </w:tc>
      </w:tr>
      <w:tr w:rsidR="00DB7FE7" w:rsidRPr="003F41F2" w14:paraId="5B4C64F2" w14:textId="77777777" w:rsidTr="00F113DF">
        <w:tc>
          <w:tcPr>
            <w:tcW w:w="2122" w:type="dxa"/>
          </w:tcPr>
          <w:p w14:paraId="2DB70C87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CPH</w:t>
            </w:r>
          </w:p>
        </w:tc>
        <w:tc>
          <w:tcPr>
            <w:tcW w:w="7087" w:type="dxa"/>
          </w:tcPr>
          <w:p w14:paraId="62686DE2" w14:textId="77777777" w:rsidR="00DB7FE7" w:rsidRPr="003F41F2" w:rsidRDefault="00DB7FE7" w:rsidP="00581454">
            <w:pPr>
              <w:rPr>
                <w:rFonts w:cs="Arial"/>
              </w:rPr>
            </w:pPr>
            <w:hyperlink r:id="rId12" w:history="1">
              <w:r w:rsidRPr="003F41F2">
                <w:rPr>
                  <w:rStyle w:val="Hyperddolen"/>
                  <w:rFonts w:cs="Arial"/>
                  <w:lang w:val="cy-GB"/>
                </w:rPr>
                <w:t>Sir Plwyf Daliad</w:t>
              </w:r>
            </w:hyperlink>
          </w:p>
        </w:tc>
      </w:tr>
      <w:tr w:rsidR="00DB7FE7" w:rsidRPr="003F41F2" w14:paraId="3121BE72" w14:textId="77777777" w:rsidTr="00F113DF">
        <w:tc>
          <w:tcPr>
            <w:tcW w:w="2122" w:type="dxa"/>
          </w:tcPr>
          <w:p w14:paraId="1CC97CB2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CRN</w:t>
            </w:r>
          </w:p>
        </w:tc>
        <w:tc>
          <w:tcPr>
            <w:tcW w:w="7087" w:type="dxa"/>
          </w:tcPr>
          <w:p w14:paraId="78C177E7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Rhif Cyfeirnod Cwsmeriaid Taliadau Gwledig Cymru</w:t>
            </w:r>
          </w:p>
        </w:tc>
      </w:tr>
      <w:tr w:rsidR="00DB7FE7" w:rsidRPr="003F41F2" w14:paraId="7E2A930F" w14:textId="77777777" w:rsidTr="00F113DF">
        <w:tc>
          <w:tcPr>
            <w:tcW w:w="2122" w:type="dxa"/>
          </w:tcPr>
          <w:p w14:paraId="7693FA0C" w14:textId="77777777" w:rsidR="00DB7FE7" w:rsidRPr="003F41F2" w:rsidRDefault="00DB7FE7" w:rsidP="00F6686C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Cymariaethau llinynnol Jaro-Winkler</w:t>
            </w:r>
          </w:p>
        </w:tc>
        <w:tc>
          <w:tcPr>
            <w:tcW w:w="7087" w:type="dxa"/>
          </w:tcPr>
          <w:p w14:paraId="25EC8803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Mae pellter Jaro-Winkler yn rhoi sgoriau mwy ffafriol i dannau sy'n cyfateb o'r dechrau am hyd rhagddodiad penodol. </w:t>
            </w:r>
          </w:p>
        </w:tc>
      </w:tr>
      <w:tr w:rsidR="00DB7FE7" w:rsidRPr="003F41F2" w14:paraId="1FCED857" w14:textId="77777777" w:rsidTr="00F113DF">
        <w:tc>
          <w:tcPr>
            <w:tcW w:w="2122" w:type="dxa"/>
          </w:tcPr>
          <w:p w14:paraId="42589A97" w14:textId="77777777" w:rsidR="00DB7FE7" w:rsidRPr="003F41F2" w:rsidRDefault="00DB7FE7" w:rsidP="00FD098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Cynllun Taliad Sengl 2010</w:t>
            </w:r>
          </w:p>
        </w:tc>
        <w:tc>
          <w:tcPr>
            <w:tcW w:w="7087" w:type="dxa"/>
          </w:tcPr>
          <w:p w14:paraId="5C2F5B4F" w14:textId="77777777" w:rsidR="00DB7FE7" w:rsidRPr="003F41F2" w:rsidRDefault="00DB7FE7" w:rsidP="00581454">
            <w:pPr>
              <w:rPr>
                <w:rFonts w:cs="Arial"/>
                <w:color w:val="1F1F1F"/>
              </w:rPr>
            </w:pPr>
            <w:r w:rsidRPr="003F41F2">
              <w:rPr>
                <w:rFonts w:cs="Arial"/>
                <w:color w:val="1F1F1F"/>
                <w:lang w:val="cy-GB"/>
              </w:rPr>
              <w:t>Disodlodd Cynllun Taliad Sengl (SPS neu Daliad Fferm Sengl) y Polisi Amaethyddol Cyffredin (CAP) yn 2003, gan gyflwyno dull newydd o roi  cymorthdaliadau uniongyrchol i dirfeddianwyr.</w:t>
            </w:r>
          </w:p>
        </w:tc>
      </w:tr>
      <w:tr w:rsidR="00DB7FE7" w:rsidRPr="003F41F2" w14:paraId="15447C6A" w14:textId="77777777" w:rsidTr="00F113DF">
        <w:tc>
          <w:tcPr>
            <w:tcW w:w="2122" w:type="dxa"/>
          </w:tcPr>
          <w:p w14:paraId="5D4E57FF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Data</w:t>
            </w:r>
            <w:r w:rsidRPr="003F41F2">
              <w:rPr>
                <w:rFonts w:cs="Arial"/>
                <w:lang w:val="cy-GB"/>
              </w:rPr>
              <w:t xml:space="preserve"> coll</w:t>
            </w:r>
          </w:p>
        </w:tc>
        <w:tc>
          <w:tcPr>
            <w:tcW w:w="7087" w:type="dxa"/>
          </w:tcPr>
          <w:p w14:paraId="2192BC09" w14:textId="77777777" w:rsidR="00DB7FE7" w:rsidRPr="003F41F2" w:rsidRDefault="00DB7FE7" w:rsidP="00581454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L</w:t>
            </w:r>
            <w:r w:rsidRPr="003F41F2">
              <w:rPr>
                <w:rFonts w:cs="Arial"/>
                <w:lang w:val="cy-GB"/>
              </w:rPr>
              <w:t>le nad oes gwerth data yn cael ei storio o fewn newidyn ar gyfer achos penodol e.e. busnes fferm neu berson sy'n byw mewn cartref ffermio. </w:t>
            </w:r>
          </w:p>
        </w:tc>
      </w:tr>
      <w:tr w:rsidR="00DB7FE7" w:rsidRPr="003F41F2" w14:paraId="612A4FEC" w14:textId="77777777" w:rsidTr="00F113DF">
        <w:tc>
          <w:tcPr>
            <w:tcW w:w="2122" w:type="dxa"/>
          </w:tcPr>
          <w:p w14:paraId="7F65AB7F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Geiriadur Data</w:t>
            </w:r>
          </w:p>
        </w:tc>
        <w:tc>
          <w:tcPr>
            <w:tcW w:w="7087" w:type="dxa"/>
          </w:tcPr>
          <w:p w14:paraId="7A7121CB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Set o wybodaeth yw Geiriadur Data sy'n disgrifio cynnwys, fformat a strwythur set ddata neu gronfa ddata </w:t>
            </w:r>
          </w:p>
        </w:tc>
      </w:tr>
      <w:tr w:rsidR="00DB7FE7" w:rsidRPr="003F41F2" w14:paraId="62FDE683" w14:textId="77777777" w:rsidTr="00F113DF">
        <w:tc>
          <w:tcPr>
            <w:tcW w:w="2122" w:type="dxa"/>
          </w:tcPr>
          <w:p w14:paraId="2F48EF38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Glanhau</w:t>
            </w:r>
          </w:p>
        </w:tc>
        <w:tc>
          <w:tcPr>
            <w:tcW w:w="7087" w:type="dxa"/>
          </w:tcPr>
          <w:p w14:paraId="1C0E130F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Glanhau data yw'r broses o fynd i'r afael â data anghywir, llygredig, wedi'i fformatio'n anghywir, dyblyg neu anghyflawn mewn set ddata. Mae dulliau glanhau yn amrywio yn dibynnu ar y newidyn neu'r set ddata ond gallant fod mor syml â chywiro gwall teipio clir i ddileu data annilys yn gyfan gwbl.</w:t>
            </w:r>
          </w:p>
        </w:tc>
      </w:tr>
      <w:tr w:rsidR="00DB7FE7" w:rsidRPr="003F41F2" w14:paraId="7BCF474A" w14:textId="77777777" w:rsidTr="00F113DF">
        <w:tc>
          <w:tcPr>
            <w:tcW w:w="2122" w:type="dxa"/>
          </w:tcPr>
          <w:p w14:paraId="4181150B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Iechyd a Gofal Digidol Cymru</w:t>
            </w:r>
          </w:p>
        </w:tc>
        <w:tc>
          <w:tcPr>
            <w:tcW w:w="7087" w:type="dxa"/>
          </w:tcPr>
          <w:p w14:paraId="10111E97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Mae Iechyd a Gofal Digidol Cymru yn darparu'r systemau digidol a data cenedlaethol sy'n sail i wasanaethau iechyd a gofal yng Nghymru, yn cynnal Gwasanaeth Demograffig Cymru a dyma'r Trydydd Parti Dibynadwy ar gyfer y broses ffug-anonymeiddio i ddod â data i SAIL.</w:t>
            </w:r>
          </w:p>
        </w:tc>
      </w:tr>
      <w:tr w:rsidR="00DB7FE7" w:rsidRPr="003F41F2" w14:paraId="716FDA35" w14:textId="77777777" w:rsidTr="00F113DF">
        <w:tc>
          <w:tcPr>
            <w:tcW w:w="2122" w:type="dxa"/>
          </w:tcPr>
          <w:p w14:paraId="59EEEA2D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LSOA</w:t>
            </w:r>
          </w:p>
        </w:tc>
        <w:tc>
          <w:tcPr>
            <w:tcW w:w="7087" w:type="dxa"/>
          </w:tcPr>
          <w:p w14:paraId="3D9AA9C6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Ardaloedd Cynnyrch (OA) yw'r lefel isaf o ardal ddaearyddol ar gyfer ystadegau'r cyfrifiad ac fe'u crëwyd gyntaf yn dilyn Cyfrifiad 2001. Mae Ardaloedd Cynnyrch Ehangach Haen Is (LSOAs) yn cynnwys grwpiau o OAs, fel arfer pedwar neu bump. Maent yn cynnwys rhwng 400 a 1,200 o aelwydydd ac mae ganddynt boblogaeth breswyl o rhwng 1,000 a 3,000 o bobl fel arfer. </w:t>
            </w:r>
          </w:p>
        </w:tc>
      </w:tr>
      <w:tr w:rsidR="00DB7FE7" w:rsidRPr="003F41F2" w14:paraId="60475C95" w14:textId="77777777" w:rsidTr="00F113DF">
        <w:tc>
          <w:tcPr>
            <w:tcW w:w="2122" w:type="dxa"/>
          </w:tcPr>
          <w:p w14:paraId="6B1315D1" w14:textId="77777777" w:rsidR="00DB7FE7" w:rsidRPr="003F41F2" w:rsidRDefault="00DB7FE7" w:rsidP="008069A3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Meingefn Poblogaeth </w:t>
            </w:r>
          </w:p>
        </w:tc>
        <w:tc>
          <w:tcPr>
            <w:tcW w:w="7087" w:type="dxa"/>
          </w:tcPr>
          <w:p w14:paraId="5638E8C9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Pwrpas meingefn poblogaeth yw gweithredu fel poblogaeth gyfeirio o unigolion. Yr uned ar gyfer meingefn poblogaeth fel arfer yw'r person neu'r unigolyn. Dylai pob person yn y boblogaeth gael ei adnabod yn unigryw a'i gynnwys unwaith yn unig ar feingefn boblogaeth. Ar ôl ei ychwanegu, ni ddylid dileu person - yn hytrach, dylid newid ei statws yn y boblogaeth. </w:t>
            </w:r>
          </w:p>
        </w:tc>
      </w:tr>
      <w:tr w:rsidR="00DB7FE7" w:rsidRPr="003F41F2" w14:paraId="6BDD4AEB" w14:textId="77777777" w:rsidTr="00F113DF">
        <w:tc>
          <w:tcPr>
            <w:tcW w:w="2122" w:type="dxa"/>
          </w:tcPr>
          <w:p w14:paraId="2CB799BF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lastRenderedPageBreak/>
              <w:t>Paru Penderfyniaethol</w:t>
            </w:r>
          </w:p>
        </w:tc>
        <w:tc>
          <w:tcPr>
            <w:tcW w:w="7087" w:type="dxa"/>
          </w:tcPr>
          <w:p w14:paraId="1A91F128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Mae Paru Penderfyniaethol yn defnyddio'r union gyfatebiaeth rhwng achosion dynodwr neu set o ddynodwyr i gynhyrchu cyfatebiad. Mae paru penderfyniaethol yn tybio y gellir defnyddio dynodwyr unigryw fel enwau neu ddyddiadau geni i gysylltu'n bendant ar draws setiau data. Gweler hefyd Paru Tebygoliaethol </w:t>
            </w:r>
          </w:p>
        </w:tc>
      </w:tr>
      <w:tr w:rsidR="00DB7FE7" w:rsidRPr="003F41F2" w14:paraId="5DC7B6C0" w14:textId="77777777" w:rsidTr="00F113DF">
        <w:tc>
          <w:tcPr>
            <w:tcW w:w="2122" w:type="dxa"/>
          </w:tcPr>
          <w:p w14:paraId="23900CD6" w14:textId="77777777" w:rsidR="00DB7FE7" w:rsidRPr="003F41F2" w:rsidRDefault="00DB7FE7" w:rsidP="008069A3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Paru Tebygoliaethol</w:t>
            </w:r>
          </w:p>
        </w:tc>
        <w:tc>
          <w:tcPr>
            <w:tcW w:w="7087" w:type="dxa"/>
          </w:tcPr>
          <w:p w14:paraId="68494422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Y broses o ddefnyddio dadansoddiad ystadegol i bennu'r tebygolrwydd cyffredinol bod dau gofnod yn cyfateb. Paru tebygoliaethol yw'r dull a ffefrir ar gyfer paru setiau data mawr pan nad yw dynodwyr unigryw fel enwau neu ddyddiadau geni ar gael neu nad ydynt o ansawdd digonol i'w defnyddio i gysylltu'n bendant ar draws setiau data. Gweler hefyd Paru Penderfyniaethol.</w:t>
            </w:r>
          </w:p>
        </w:tc>
      </w:tr>
      <w:tr w:rsidR="00DB7FE7" w:rsidRPr="003F41F2" w14:paraId="442DFF5E" w14:textId="77777777" w:rsidTr="00F113DF">
        <w:tc>
          <w:tcPr>
            <w:tcW w:w="2122" w:type="dxa"/>
          </w:tcPr>
          <w:p w14:paraId="51BABAE4" w14:textId="77777777" w:rsidR="00DB7FE7" w:rsidRPr="003F41F2" w:rsidRDefault="00DB7FE7" w:rsidP="00037894">
            <w:pPr>
              <w:jc w:val="both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Profion Beta</w:t>
            </w:r>
          </w:p>
        </w:tc>
        <w:tc>
          <w:tcPr>
            <w:tcW w:w="7087" w:type="dxa"/>
          </w:tcPr>
          <w:p w14:paraId="03A0A030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Profion beta yw'r broses o roi mynediad i set ddata i is-set fach o ddefnyddwyr posibl i nodi unrhyw broblemau cyn caniatáu mynediad ehangach. </w:t>
            </w:r>
          </w:p>
        </w:tc>
      </w:tr>
      <w:tr w:rsidR="00DB7FE7" w:rsidRPr="003F41F2" w14:paraId="2FB8F52B" w14:textId="77777777" w:rsidTr="00F113DF">
        <w:tc>
          <w:tcPr>
            <w:tcW w:w="2122" w:type="dxa"/>
          </w:tcPr>
          <w:p w14:paraId="33AAA040" w14:textId="77777777" w:rsidR="00DB7FE7" w:rsidRPr="003F41F2" w:rsidRDefault="00DB7FE7" w:rsidP="008069A3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RALF</w:t>
            </w:r>
          </w:p>
        </w:tc>
        <w:tc>
          <w:tcPr>
            <w:tcW w:w="7087" w:type="dxa"/>
          </w:tcPr>
          <w:p w14:paraId="33D28EB1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Maes Cysylltu Dienw Preswyl - maes dienw ar lefel cyfeiriad sy'n caniatáu cysylltu data dienw am y cyfeiriad hwnnw mewn amgylchedd diogel at ddibenion ymchwil</w:t>
            </w:r>
          </w:p>
        </w:tc>
      </w:tr>
      <w:tr w:rsidR="00DB7FE7" w:rsidRPr="003F41F2" w14:paraId="29E217AB" w14:textId="77777777" w:rsidTr="00F113DF">
        <w:tc>
          <w:tcPr>
            <w:tcW w:w="2122" w:type="dxa"/>
          </w:tcPr>
          <w:p w14:paraId="65A2366E" w14:textId="77777777" w:rsidR="00DB7FE7" w:rsidRPr="003F41F2" w:rsidRDefault="00DB7FE7" w:rsidP="00C56083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SAIL / Banc Data SAIL </w:t>
            </w:r>
          </w:p>
        </w:tc>
        <w:tc>
          <w:tcPr>
            <w:tcW w:w="7087" w:type="dxa"/>
          </w:tcPr>
          <w:p w14:paraId="1B0F0290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color w:val="1F1F1F"/>
                <w:lang w:val="cy-GB"/>
              </w:rPr>
              <w:t>Mae ADR Cymru yn defnyddio Banc Data SAIL (</w:t>
            </w:r>
            <w:r w:rsidRPr="003F41F2">
              <w:rPr>
                <w:rFonts w:cs="Arial"/>
              </w:rPr>
              <w:t>Secure Anonymised Information Linking</w:t>
            </w:r>
            <w:r w:rsidRPr="003F41F2">
              <w:rPr>
                <w:rFonts w:cs="Arial"/>
                <w:lang w:val="cy-GB"/>
              </w:rPr>
              <w:t xml:space="preserve">) ym </w:t>
            </w:r>
            <w:r w:rsidRPr="003F41F2">
              <w:rPr>
                <w:rFonts w:cs="Arial"/>
                <w:color w:val="1F1F1F"/>
                <w:lang w:val="cy-GB"/>
              </w:rPr>
              <w:t>Mhrifysgol Abertawe, i gysylltu a dadansoddi data dienw. Mae Banc Data SAIL yn Amgylchedd Ymchwil Ddibynadwy sydd wedi'i</w:t>
            </w:r>
            <w:r w:rsidRPr="003F41F2">
              <w:rPr>
                <w:rFonts w:cs="Arial"/>
                <w:lang w:val="cy-GB"/>
              </w:rPr>
              <w:t xml:space="preserve"> achredu gan DEA.</w:t>
            </w:r>
          </w:p>
        </w:tc>
      </w:tr>
      <w:tr w:rsidR="00DB7FE7" w:rsidRPr="003F41F2" w14:paraId="6D868FC0" w14:textId="77777777" w:rsidTr="00F113DF">
        <w:tc>
          <w:tcPr>
            <w:tcW w:w="2122" w:type="dxa"/>
          </w:tcPr>
          <w:p w14:paraId="61B2CE4A" w14:textId="77777777" w:rsidR="00DB7FE7" w:rsidRPr="003F41F2" w:rsidRDefault="00DB7FE7" w:rsidP="008069A3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Setiau Data Parod ar  gyfer Ymchwil / RRD</w:t>
            </w:r>
          </w:p>
        </w:tc>
        <w:tc>
          <w:tcPr>
            <w:tcW w:w="7087" w:type="dxa"/>
          </w:tcPr>
          <w:p w14:paraId="23A0DE8D" w14:textId="77777777" w:rsidR="00DB7FE7" w:rsidRPr="003F41F2" w:rsidRDefault="00DB7FE7" w:rsidP="00581454">
            <w:pPr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 xml:space="preserve">Defnyddir y term 'data parod ar gyfer ymchwil' i gyfleu prosesu data gweinyddol er mwyn sicrhau ei fod ar gael ar gyfer ymchwil. Fodd bynnag, mae gan barodrwydd ymchwil sawl dimensiwn. Yn achos AD|ARC, mae hyn yn golygu set ddata sydd wedi'i hadeiladu trwy gysylltu nifer o setiau data amaethyddol ac ehangach, safoni enwau amrywiol a darparu metadata er mwyn darparu adnodd y gall ymchwilwyr gael mynediad ato’n rhwydd trwy Drydydd Partïon Dibynadwy'r DU. </w:t>
            </w:r>
          </w:p>
        </w:tc>
      </w:tr>
      <w:tr w:rsidR="00DB7FE7" w:rsidRPr="003F41F2" w14:paraId="2DF961F2" w14:textId="77777777" w:rsidTr="00F113DF">
        <w:tc>
          <w:tcPr>
            <w:tcW w:w="2122" w:type="dxa"/>
          </w:tcPr>
          <w:p w14:paraId="5E45B25B" w14:textId="77777777" w:rsidR="00DB7FE7" w:rsidRPr="003F41F2" w:rsidRDefault="00DB7FE7" w:rsidP="00FD0984">
            <w:pPr>
              <w:spacing w:after="160" w:line="259" w:lineRule="auto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UPRN</w:t>
            </w:r>
          </w:p>
        </w:tc>
        <w:tc>
          <w:tcPr>
            <w:tcW w:w="7087" w:type="dxa"/>
          </w:tcPr>
          <w:p w14:paraId="32D845C5" w14:textId="77777777" w:rsidR="00DB7FE7" w:rsidRPr="003F41F2" w:rsidRDefault="00DB7FE7" w:rsidP="00581454">
            <w:pPr>
              <w:rPr>
                <w:rFonts w:cs="Arial"/>
                <w:color w:val="1F1F1F"/>
              </w:rPr>
            </w:pPr>
            <w:r w:rsidRPr="003F41F2">
              <w:rPr>
                <w:rFonts w:cs="Arial"/>
                <w:color w:val="1F1F1F"/>
                <w:lang w:val="cy-GB"/>
              </w:rPr>
              <w:t>Y Rhif Cyfeirnod Eiddo Unigryw neu'r UPRN yw'r dynodwr unigryw ar gyfer pob lleoliad â chyfeiriad ledled y DU.</w:t>
            </w:r>
          </w:p>
        </w:tc>
      </w:tr>
      <w:tr w:rsidR="00DB7FE7" w:rsidRPr="003F41F2" w14:paraId="250D3680" w14:textId="77777777" w:rsidTr="00F113DF">
        <w:tc>
          <w:tcPr>
            <w:tcW w:w="2122" w:type="dxa"/>
          </w:tcPr>
          <w:p w14:paraId="532F506A" w14:textId="77777777" w:rsidR="00DB7FE7" w:rsidRPr="003F41F2" w:rsidRDefault="00DB7FE7" w:rsidP="00330B1E">
            <w:pPr>
              <w:spacing w:after="160" w:line="259" w:lineRule="auto"/>
              <w:rPr>
                <w:rFonts w:cs="Arial"/>
              </w:rPr>
            </w:pPr>
            <w:r w:rsidRPr="003F41F2">
              <w:rPr>
                <w:rFonts w:cs="Arial"/>
                <w:lang w:val="cy-GB"/>
              </w:rPr>
              <w:t>WDS</w:t>
            </w:r>
          </w:p>
        </w:tc>
        <w:tc>
          <w:tcPr>
            <w:tcW w:w="7087" w:type="dxa"/>
          </w:tcPr>
          <w:p w14:paraId="592CC1A2" w14:textId="77777777" w:rsidR="00DB7FE7" w:rsidRPr="003F41F2" w:rsidRDefault="00DB7FE7" w:rsidP="00581454">
            <w:pPr>
              <w:pStyle w:val="DemoProjectReportParaStyle"/>
              <w:spacing w:line="240" w:lineRule="auto"/>
              <w:rPr>
                <w:sz w:val="22"/>
                <w:szCs w:val="20"/>
              </w:rPr>
            </w:pPr>
            <w:r w:rsidRPr="003F41F2">
              <w:rPr>
                <w:color w:val="1F1F1F"/>
                <w:sz w:val="22"/>
                <w:lang w:val="cy-GB"/>
              </w:rPr>
              <w:t xml:space="preserve">Mae Gwasanaeth Demograffig Cymru (WDS) </w:t>
            </w:r>
            <w:r w:rsidRPr="003F41F2">
              <w:rPr>
                <w:sz w:val="22"/>
                <w:szCs w:val="20"/>
                <w:lang w:val="cy-GB"/>
              </w:rPr>
              <w:t>yn gronfa ddata o bawb sydd wedi cofrestru gyda meddyg teulu</w:t>
            </w:r>
            <w:r w:rsidRPr="003F41F2">
              <w:rPr>
                <w:color w:val="1F1F1F"/>
                <w:sz w:val="22"/>
                <w:lang w:val="cy-GB"/>
              </w:rPr>
              <w:t xml:space="preserve"> </w:t>
            </w:r>
            <w:r w:rsidRPr="003F41F2">
              <w:rPr>
                <w:sz w:val="22"/>
                <w:szCs w:val="20"/>
                <w:lang w:val="cy-GB"/>
              </w:rPr>
              <w:t>o 1994 hyd heddiw. Cynrychiolir unigolion sydd wedi cofrestru gyda meddyg teulu yng Nghymru, yn y gorffennol a'r presennol, yn nata WDS fel mynegai o rifau unigryw, a elwir yn Faes Cysylltu Dienw (ALF). Mae'r WDS yn cynnwys hanes cyfeiriad preswyl dienw – mynegai rhifau, un ar gyfer pob aelwyd yng Nghymru, a elwir yn Faes Cyswllt Dienw Preswyl (RALF). Yn y modd hwn, mae'n bosibl cysylltu ALFs â RALFs, hynny yw: pobl i gartrefi.</w:t>
            </w:r>
          </w:p>
        </w:tc>
      </w:tr>
    </w:tbl>
    <w:sdt>
      <w:sdtPr>
        <w:rPr>
          <w:rFonts w:ascii="Arial" w:eastAsiaTheme="minorHAnsi" w:hAnsi="Arial" w:cstheme="minorBidi"/>
          <w:b/>
          <w:bCs/>
          <w:color w:val="auto"/>
          <w:sz w:val="22"/>
          <w:szCs w:val="22"/>
          <w:lang w:eastAsia="en-US"/>
        </w:rPr>
        <w:id w:val="-1276479381"/>
        <w:docPartObj>
          <w:docPartGallery w:val="Table of Contents"/>
          <w:docPartUnique/>
        </w:docPartObj>
      </w:sdtPr>
      <w:sdtContent>
        <w:p w14:paraId="6628F058" w14:textId="77777777" w:rsidR="00F50F45" w:rsidRPr="003F41F2" w:rsidRDefault="00F50F45" w:rsidP="007A62F5">
          <w:pPr>
            <w:pStyle w:val="PennawdTablCynnwys"/>
            <w:numPr>
              <w:ilvl w:val="0"/>
              <w:numId w:val="0"/>
            </w:numPr>
            <w:rPr>
              <w:rFonts w:ascii="Arial" w:eastAsiaTheme="minorHAnsi" w:hAnsi="Arial" w:cstheme="minorBidi"/>
              <w:b/>
              <w:bCs/>
              <w:color w:val="auto"/>
              <w:sz w:val="22"/>
              <w:szCs w:val="22"/>
              <w:lang w:eastAsia="en-US"/>
            </w:rPr>
          </w:pPr>
        </w:p>
        <w:p w14:paraId="6628F059" w14:textId="77777777" w:rsidR="00F50F45" w:rsidRPr="003F41F2" w:rsidRDefault="00935B35">
          <w:pPr>
            <w:rPr>
              <w:b/>
              <w:bCs/>
            </w:rPr>
          </w:pPr>
          <w:r w:rsidRPr="003F41F2">
            <w:rPr>
              <w:b/>
              <w:bCs/>
              <w:lang w:val="cy-GB"/>
            </w:rPr>
            <w:br w:type="page"/>
          </w:r>
        </w:p>
        <w:p w14:paraId="6628F05A" w14:textId="77777777" w:rsidR="007D3B23" w:rsidRPr="003F41F2" w:rsidRDefault="00935B35" w:rsidP="007A62F5">
          <w:pPr>
            <w:pStyle w:val="PennawdTablCynnwys"/>
            <w:numPr>
              <w:ilvl w:val="0"/>
              <w:numId w:val="0"/>
            </w:numPr>
            <w:rPr>
              <w:b/>
              <w:bCs/>
              <w:color w:val="auto"/>
            </w:rPr>
          </w:pPr>
          <w:r w:rsidRPr="003F41F2">
            <w:rPr>
              <w:b/>
              <w:bCs/>
              <w:color w:val="auto"/>
              <w:lang w:val="cy-GB"/>
            </w:rPr>
            <w:lastRenderedPageBreak/>
            <w:t>Cynnwys</w:t>
          </w:r>
        </w:p>
        <w:p w14:paraId="6628F05B" w14:textId="77777777" w:rsidR="007D3B23" w:rsidRPr="003F41F2" w:rsidRDefault="007D3B23" w:rsidP="007D3B23">
          <w:pPr>
            <w:rPr>
              <w:lang w:eastAsia="en-GB"/>
            </w:rPr>
          </w:pPr>
        </w:p>
        <w:p w14:paraId="056B5CBA" w14:textId="7F5007E7" w:rsidR="00430DA9" w:rsidRDefault="00935B35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r w:rsidRPr="003F41F2">
            <w:fldChar w:fldCharType="begin"/>
          </w:r>
          <w:r w:rsidRPr="003F41F2">
            <w:instrText xml:space="preserve"> TOC \o "1-3" \h \z \u </w:instrText>
          </w:r>
          <w:r w:rsidRPr="003F41F2">
            <w:fldChar w:fldCharType="separate"/>
          </w:r>
          <w:hyperlink w:anchor="_Toc176765811" w:history="1">
            <w:r w:rsidR="00430DA9" w:rsidRPr="00FC5345">
              <w:rPr>
                <w:rStyle w:val="Hyperddolen"/>
                <w:noProof/>
              </w:rPr>
              <w:t>1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Beth yw pwrpas y canllaw hwn?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_Toc176765811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6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02D10AD0" w14:textId="5E16399F" w:rsidR="00430DA9" w:rsidRDefault="00000000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2" w:history="1">
            <w:r w:rsidR="00430DA9" w:rsidRPr="00FC5345">
              <w:rPr>
                <w:rStyle w:val="Hyperddolen"/>
                <w:noProof/>
              </w:rPr>
              <w:t>2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Beth yw'r Casgliad Ymchwil Amaethyddol – Cymru (ARCW)?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_Toc176765812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6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28988CBB" w14:textId="4DDE276B" w:rsidR="00430DA9" w:rsidRDefault="00000000">
          <w:pPr>
            <w:pStyle w:val="TablCynnwys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3" w:history="1">
            <w:r w:rsidR="00430DA9" w:rsidRPr="00FC5345">
              <w:rPr>
                <w:rStyle w:val="Hyperddolen"/>
                <w:noProof/>
              </w:rPr>
              <w:t>2.1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Tablau</w:t>
            </w:r>
            <w:r w:rsidR="00430DA9" w:rsidRPr="00FC5345">
              <w:rPr>
                <w:rStyle w:val="Hyperddolen"/>
                <w:noProof/>
                <w:lang w:val="cy-GB"/>
              </w:rPr>
              <w:t xml:space="preserve"> </w:t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Lefel Unigol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_Toc176765813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7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7F5B9A21" w14:textId="65113DDB" w:rsidR="00430DA9" w:rsidRDefault="00000000">
          <w:pPr>
            <w:pStyle w:val="TablCynnwys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4" w:history="1">
            <w:r w:rsidR="00430DA9" w:rsidRPr="00FC5345">
              <w:rPr>
                <w:rStyle w:val="Hyperddolen"/>
                <w:noProof/>
              </w:rPr>
              <w:t>2.2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Y Tabl</w:t>
            </w:r>
            <w:r w:rsidR="00430DA9" w:rsidRPr="00FC5345">
              <w:rPr>
                <w:rStyle w:val="Hyperddolen"/>
                <w:noProof/>
                <w:lang w:val="cy-GB"/>
              </w:rPr>
              <w:t xml:space="preserve"> </w:t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Lefel Aelwyd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_Toc176765814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8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7834DDAB" w14:textId="22555918" w:rsidR="00430DA9" w:rsidRDefault="00000000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5" w:history="1">
            <w:r w:rsidR="00430DA9" w:rsidRPr="00FC5345">
              <w:rPr>
                <w:rStyle w:val="Hyperddolen"/>
                <w:noProof/>
              </w:rPr>
              <w:t>3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Sut mae'r data wedi cael ei brosesu i gynhyrchu Casgliad Ymchwil Amaethyddol – Cymru (ARCW)?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_Toc176765815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9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1F28E8BA" w14:textId="16F9C4BA" w:rsidR="00430DA9" w:rsidRDefault="00000000">
          <w:pPr>
            <w:pStyle w:val="TablCynnwys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6" w:history="1">
            <w:r w:rsidR="00430DA9" w:rsidRPr="00FC5345">
              <w:rPr>
                <w:rStyle w:val="Hyperddolen"/>
                <w:noProof/>
              </w:rPr>
              <w:t>3.1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Paratoi'r data amaethyddol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_Toc176765816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9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7F74E7EE" w14:textId="7C0DF023" w:rsidR="00430DA9" w:rsidRDefault="00000000">
          <w:pPr>
            <w:pStyle w:val="TablCynnwys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7" w:history="1">
            <w:r w:rsidR="00430DA9" w:rsidRPr="00FC5345">
              <w:rPr>
                <w:rStyle w:val="Hyperddolen"/>
                <w:noProof/>
              </w:rPr>
              <w:t>3.2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Proses o greu'r garfan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_Toc176765817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11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42F296CA" w14:textId="7357FF49" w:rsidR="00430DA9" w:rsidRDefault="00000000">
          <w:pPr>
            <w:pStyle w:val="TablCynnwys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8" w:history="1">
            <w:r w:rsidR="00430DA9" w:rsidRPr="00FC5345">
              <w:rPr>
                <w:rStyle w:val="Hyperddolen"/>
                <w:noProof/>
              </w:rPr>
              <w:t>3.3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Cydgasglu data amaethyddol i lefel</w:t>
            </w:r>
            <w:r w:rsidR="00430DA9" w:rsidRPr="00FC5345">
              <w:rPr>
                <w:rStyle w:val="Hyperddolen"/>
                <w:noProof/>
                <w:lang w:val="cy-GB"/>
              </w:rPr>
              <w:t xml:space="preserve"> </w:t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aelwyd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_Toc176765818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12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6F8F8AA3" w14:textId="55F74AD6" w:rsidR="00430DA9" w:rsidRDefault="00000000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19" w:history="1">
            <w:r w:rsidR="00430DA9" w:rsidRPr="00FC5345">
              <w:rPr>
                <w:rStyle w:val="Hyperddolen"/>
                <w:noProof/>
              </w:rPr>
              <w:t>4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Ystyriaethau Allweddol ar gyfer Ymchwil gan ddefnyddio Cronfa Ddata AD|ARC Cymru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_Toc176765819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13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70C68573" w14:textId="54F02B0D" w:rsidR="00430DA9" w:rsidRDefault="00000000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20" w:history="1">
            <w:r w:rsidR="00430DA9" w:rsidRPr="00FC5345">
              <w:rPr>
                <w:rStyle w:val="Hyperddolen"/>
                <w:noProof/>
              </w:rPr>
              <w:t>5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Sut mae'r data'n cael ei ddiogelu?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_Toc176765820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14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0AFA7EE6" w14:textId="1A599DB9" w:rsidR="00430DA9" w:rsidRDefault="00000000">
          <w:pPr>
            <w:pStyle w:val="TablCynnwys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76765821" w:history="1">
            <w:r w:rsidR="00430DA9" w:rsidRPr="00FC5345">
              <w:rPr>
                <w:rStyle w:val="Hyperddolen"/>
                <w:noProof/>
              </w:rPr>
              <w:t>6</w:t>
            </w:r>
            <w:r w:rsidR="00430DA9">
              <w:rPr>
                <w:rFonts w:asciiTheme="minorHAnsi" w:eastAsiaTheme="minorEastAsia" w:hAnsiTheme="minorHAnsi"/>
                <w:noProof/>
                <w:kern w:val="2"/>
                <w:lang w:eastAsia="en-GB"/>
                <w14:ligatures w14:val="standardContextual"/>
              </w:rPr>
              <w:tab/>
            </w:r>
            <w:r w:rsidR="00430DA9" w:rsidRPr="00FC5345">
              <w:rPr>
                <w:rStyle w:val="Hyperddolen"/>
                <w:bCs/>
                <w:noProof/>
                <w:lang w:val="cy-GB"/>
              </w:rPr>
              <w:t>Sut mae cael mynediad at y data?</w:t>
            </w:r>
            <w:r w:rsidR="00430DA9">
              <w:rPr>
                <w:noProof/>
                <w:webHidden/>
              </w:rPr>
              <w:tab/>
            </w:r>
            <w:r w:rsidR="00430DA9">
              <w:rPr>
                <w:noProof/>
                <w:webHidden/>
              </w:rPr>
              <w:fldChar w:fldCharType="begin"/>
            </w:r>
            <w:r w:rsidR="00430DA9">
              <w:rPr>
                <w:noProof/>
                <w:webHidden/>
              </w:rPr>
              <w:instrText xml:space="preserve"> PAGEREF _Toc176765821 \h </w:instrText>
            </w:r>
            <w:r w:rsidR="00430DA9">
              <w:rPr>
                <w:noProof/>
                <w:webHidden/>
              </w:rPr>
            </w:r>
            <w:r w:rsidR="00430DA9">
              <w:rPr>
                <w:noProof/>
                <w:webHidden/>
              </w:rPr>
              <w:fldChar w:fldCharType="separate"/>
            </w:r>
            <w:r w:rsidR="00430DA9">
              <w:rPr>
                <w:noProof/>
                <w:webHidden/>
              </w:rPr>
              <w:t>15</w:t>
            </w:r>
            <w:r w:rsidR="00430DA9">
              <w:rPr>
                <w:noProof/>
                <w:webHidden/>
              </w:rPr>
              <w:fldChar w:fldCharType="end"/>
            </w:r>
          </w:hyperlink>
        </w:p>
        <w:p w14:paraId="6628F067" w14:textId="46E2E33E" w:rsidR="007D3B23" w:rsidRPr="003F41F2" w:rsidRDefault="00935B35">
          <w:r w:rsidRPr="003F41F2">
            <w:rPr>
              <w:b/>
              <w:bCs/>
            </w:rPr>
            <w:fldChar w:fldCharType="end"/>
          </w:r>
        </w:p>
      </w:sdtContent>
    </w:sdt>
    <w:p w14:paraId="6628F068" w14:textId="77777777" w:rsidR="007D3B23" w:rsidRPr="003F41F2" w:rsidRDefault="00935B35">
      <w:r w:rsidRPr="003F41F2">
        <w:rPr>
          <w:lang w:val="cy-GB"/>
        </w:rPr>
        <w:br w:type="page"/>
      </w:r>
    </w:p>
    <w:p w14:paraId="6628F069" w14:textId="77777777" w:rsidR="007D3B23" w:rsidRPr="003F41F2" w:rsidRDefault="00935B35" w:rsidP="007A62F5">
      <w:pPr>
        <w:pStyle w:val="Pennawd1"/>
      </w:pPr>
      <w:bookmarkStart w:id="2" w:name="_Toc176765811"/>
      <w:r w:rsidRPr="003F41F2">
        <w:rPr>
          <w:bCs/>
          <w:lang w:val="cy-GB"/>
        </w:rPr>
        <w:lastRenderedPageBreak/>
        <w:t>Beth yw pwrpas y canllaw hwn?</w:t>
      </w:r>
      <w:bookmarkEnd w:id="2"/>
      <w:r w:rsidRPr="003F41F2">
        <w:rPr>
          <w:bCs/>
          <w:lang w:val="cy-GB"/>
        </w:rPr>
        <w:t xml:space="preserve"> </w:t>
      </w:r>
    </w:p>
    <w:p w14:paraId="6628F06A" w14:textId="57E6B02E" w:rsidR="00776583" w:rsidRPr="003F41F2" w:rsidRDefault="00935B35" w:rsidP="00EB11D6">
      <w:r w:rsidRPr="003F41F2">
        <w:rPr>
          <w:lang w:val="cy-GB"/>
        </w:rPr>
        <w:t>Bwriad y canllaw hwn i ddefnyddwyr yw cefnogi ymchwilwyr i g</w:t>
      </w:r>
      <w:r w:rsidR="00751B20" w:rsidRPr="003F41F2">
        <w:rPr>
          <w:lang w:val="cy-GB"/>
        </w:rPr>
        <w:t>ael</w:t>
      </w:r>
      <w:r w:rsidRPr="003F41F2">
        <w:rPr>
          <w:lang w:val="cy-GB"/>
        </w:rPr>
        <w:t xml:space="preserve"> mynediad i'r Casgliad Ymchwil Amaethyddol – Cymru (ARCW). Mae'n rhoi trosolwg o'r set ddata, gan gynnwys gwybodaeth am gynnwys, ansawdd a diogelwch</w:t>
      </w:r>
      <w:r w:rsidR="001870EF" w:rsidRPr="003F41F2">
        <w:rPr>
          <w:lang w:val="cy-GB"/>
        </w:rPr>
        <w:t xml:space="preserve"> data</w:t>
      </w:r>
      <w:r w:rsidRPr="003F41F2">
        <w:rPr>
          <w:lang w:val="cy-GB"/>
        </w:rPr>
        <w:t xml:space="preserve">. </w:t>
      </w:r>
    </w:p>
    <w:p w14:paraId="6628F06B" w14:textId="48DAEAB2" w:rsidR="007D3B23" w:rsidRPr="003F41F2" w:rsidRDefault="00935B35" w:rsidP="00EB11D6">
      <w:r w:rsidRPr="003F41F2">
        <w:rPr>
          <w:lang w:val="cy-GB"/>
        </w:rPr>
        <w:t xml:space="preserve">Mae'r canllaw hefyd yn rhoi arweiniad ar y prosesau sydd eu hangen i gael mynediad i'r Casgliad yng Nghymru. Mae hyn yn cynnwys y broses o ddod yn ymchwilydd achrededig, canllawiau ar sut i gael mynediad at Fanc Data SAIL a'r prosesau llywodraethu ymchwil i geisio cymeradwyaeth ar gyfer mynediad i AD|ARC ar gyfer prosiectau ymchwil penodol. </w:t>
      </w:r>
      <w:r w:rsidR="00EE40D6" w:rsidRPr="003F41F2">
        <w:rPr>
          <w:lang w:val="cy-GB"/>
        </w:rPr>
        <w:t xml:space="preserve">Mae </w:t>
      </w:r>
      <w:r w:rsidR="00D503EE" w:rsidRPr="003F41F2">
        <w:rPr>
          <w:lang w:val="cy-GB"/>
        </w:rPr>
        <w:t>dolenni</w:t>
      </w:r>
      <w:r w:rsidRPr="003F41F2">
        <w:rPr>
          <w:lang w:val="cy-GB"/>
        </w:rPr>
        <w:t xml:space="preserve"> i'r </w:t>
      </w:r>
      <w:r w:rsidR="00D503EE" w:rsidRPr="003F41F2">
        <w:rPr>
          <w:lang w:val="cy-GB"/>
        </w:rPr>
        <w:t xml:space="preserve">Geiriaduron Data </w:t>
      </w:r>
      <w:r w:rsidRPr="003F41F2">
        <w:rPr>
          <w:lang w:val="cy-GB"/>
        </w:rPr>
        <w:t xml:space="preserve">AD|ARC hefyd wedi'u cynnwys. </w:t>
      </w:r>
    </w:p>
    <w:p w14:paraId="6628F06C" w14:textId="77777777" w:rsidR="00451E32" w:rsidRPr="003F41F2" w:rsidRDefault="00935B35" w:rsidP="007A62F5">
      <w:pPr>
        <w:pStyle w:val="Pennawd1"/>
      </w:pPr>
      <w:bookmarkStart w:id="3" w:name="_Toc176765812"/>
      <w:r w:rsidRPr="003F41F2">
        <w:rPr>
          <w:bCs/>
          <w:lang w:val="cy-GB"/>
        </w:rPr>
        <w:t>Beth yw'r Casgliad Ymchwil Amaethyddol – Cymru (ARCW)?</w:t>
      </w:r>
      <w:bookmarkEnd w:id="3"/>
      <w:r w:rsidRPr="003F41F2">
        <w:rPr>
          <w:bCs/>
          <w:lang w:val="cy-GB"/>
        </w:rPr>
        <w:t xml:space="preserve"> </w:t>
      </w:r>
    </w:p>
    <w:p w14:paraId="6628F06D" w14:textId="0754A45F" w:rsidR="00F01102" w:rsidRPr="003F41F2" w:rsidRDefault="00935B35" w:rsidP="00EB11D6">
      <w:r w:rsidRPr="003F41F2">
        <w:rPr>
          <w:lang w:val="cy-GB"/>
        </w:rPr>
        <w:t>Mae'r setiau data yn y Casgliad Ymchwil Amaethyddol – Cymru (ARCW) wedi eu creu fel rhan o'r</w:t>
      </w:r>
      <w:r w:rsidR="00E21D7F" w:rsidRPr="003F41F2">
        <w:rPr>
          <w:lang w:val="cy-GB"/>
        </w:rPr>
        <w:t xml:space="preserve"> prosiect</w:t>
      </w:r>
      <w:r w:rsidRPr="003F41F2">
        <w:rPr>
          <w:lang w:val="cy-GB"/>
        </w:rPr>
        <w:t xml:space="preserve"> AD|ARC. Nod y prosiect yw integreiddio </w:t>
      </w:r>
      <w:r w:rsidR="00234F91" w:rsidRPr="003F41F2">
        <w:rPr>
          <w:lang w:val="cy-GB"/>
        </w:rPr>
        <w:t>elfen dd</w:t>
      </w:r>
      <w:r w:rsidRPr="003F41F2">
        <w:rPr>
          <w:lang w:val="cy-GB"/>
        </w:rPr>
        <w:t xml:space="preserve">ynol ffermio gyda data ar weithgareddau ffermio, er mwyn deall yn well nodweddion demograffig, iechyd, addysg ac economaidd aelwydydd fferm sy'n gysylltiedig â </w:t>
      </w:r>
      <w:r w:rsidR="001868DD" w:rsidRPr="003F41F2">
        <w:rPr>
          <w:lang w:val="cy-GB"/>
        </w:rPr>
        <w:t>b</w:t>
      </w:r>
      <w:r w:rsidRPr="003F41F2">
        <w:rPr>
          <w:lang w:val="cy-GB"/>
        </w:rPr>
        <w:t>usnesau fferm</w:t>
      </w:r>
      <w:r w:rsidR="001868DD" w:rsidRPr="003F41F2">
        <w:rPr>
          <w:lang w:val="cy-GB"/>
        </w:rPr>
        <w:t xml:space="preserve"> o wahanol fathau a meintiau</w:t>
      </w:r>
      <w:r w:rsidRPr="003F41F2">
        <w:rPr>
          <w:lang w:val="cy-GB"/>
        </w:rPr>
        <w:t xml:space="preserve">. Y gobaith yw y bydd hyn yn rhoi'r mewnwelediad sydd ei angen ar lunwyr penderfyniadau i lunio polisi gwell ar gyfer y sector, a thrwy hynny wella lles ffermwyr a'u </w:t>
      </w:r>
      <w:r w:rsidR="009D5DFC" w:rsidRPr="003F41F2">
        <w:rPr>
          <w:lang w:val="cy-GB"/>
        </w:rPr>
        <w:t>haelwydydd</w:t>
      </w:r>
      <w:r w:rsidRPr="003F41F2">
        <w:rPr>
          <w:lang w:val="cy-GB"/>
        </w:rPr>
        <w:t xml:space="preserve"> ledled y DU.</w:t>
      </w:r>
    </w:p>
    <w:p w14:paraId="6628F06E" w14:textId="7E65C571" w:rsidR="00FA485B" w:rsidRPr="003F41F2" w:rsidRDefault="001B47D1" w:rsidP="00FA485B">
      <w:r w:rsidRPr="003F41F2">
        <w:rPr>
          <w:lang w:val="cy-GB"/>
        </w:rPr>
        <w:t xml:space="preserve">Mae </w:t>
      </w:r>
      <w:r w:rsidR="00935B35" w:rsidRPr="003F41F2">
        <w:rPr>
          <w:lang w:val="cy-GB"/>
        </w:rPr>
        <w:t>AD|ARC</w:t>
      </w:r>
      <w:r w:rsidRPr="003F41F2">
        <w:rPr>
          <w:lang w:val="cy-GB"/>
        </w:rPr>
        <w:t xml:space="preserve"> yn cysylltu</w:t>
      </w:r>
      <w:r w:rsidR="00935B35" w:rsidRPr="003F41F2">
        <w:rPr>
          <w:lang w:val="cy-GB"/>
        </w:rPr>
        <w:t xml:space="preserve"> cofnodion electronig </w:t>
      </w:r>
      <w:r w:rsidR="009D00DE" w:rsidRPr="003F41F2">
        <w:rPr>
          <w:lang w:val="cy-GB"/>
        </w:rPr>
        <w:t xml:space="preserve">dienw </w:t>
      </w:r>
      <w:r w:rsidR="00935B35" w:rsidRPr="003F41F2">
        <w:rPr>
          <w:lang w:val="cy-GB"/>
        </w:rPr>
        <w:t xml:space="preserve">sydd eisoes yn cael eu casglu gan adrannau ar draws llywodraethau'r DU. </w:t>
      </w:r>
      <w:r w:rsidR="00D8045D" w:rsidRPr="003F41F2">
        <w:rPr>
          <w:lang w:val="cy-GB"/>
        </w:rPr>
        <w:t>Mae’r setiau data</w:t>
      </w:r>
      <w:r w:rsidR="00935B35" w:rsidRPr="003F41F2">
        <w:rPr>
          <w:lang w:val="cy-GB"/>
        </w:rPr>
        <w:t xml:space="preserve"> AD|ARC yn cynnwys newidynnau o'r ffynonellau canlynol:</w:t>
      </w:r>
    </w:p>
    <w:p w14:paraId="6628F06F" w14:textId="2C66A18A" w:rsidR="00FA485B" w:rsidRPr="003F41F2" w:rsidRDefault="00000000" w:rsidP="00FA485B">
      <w:pPr>
        <w:ind w:left="720"/>
      </w:pPr>
      <w:hyperlink r:id="rId13" w:history="1">
        <w:r w:rsidR="00935B35" w:rsidRPr="003F41F2">
          <w:rPr>
            <w:rStyle w:val="Hyperddolen"/>
            <w:lang w:val="cy-GB"/>
          </w:rPr>
          <w:t>Arolwg Strwythur Ffermydd yr UE 2010</w:t>
        </w:r>
      </w:hyperlink>
    </w:p>
    <w:p w14:paraId="6628F070" w14:textId="67B1561D" w:rsidR="00FA485B" w:rsidRPr="003F41F2" w:rsidRDefault="00000000" w:rsidP="00FA485B">
      <w:pPr>
        <w:ind w:left="720"/>
      </w:pPr>
      <w:hyperlink r:id="rId14" w:history="1">
        <w:r w:rsidR="00935B35" w:rsidRPr="003F41F2">
          <w:rPr>
            <w:rStyle w:val="Hyperddolen"/>
            <w:lang w:val="cy-GB"/>
          </w:rPr>
          <w:t>Taliadau Gwledig Cymru (RPW) 2010, 2013 a 2016</w:t>
        </w:r>
      </w:hyperlink>
    </w:p>
    <w:p w14:paraId="6628F071" w14:textId="77777777" w:rsidR="00FA485B" w:rsidRPr="003F41F2" w:rsidRDefault="00000000" w:rsidP="00FA485B">
      <w:pPr>
        <w:ind w:left="720"/>
      </w:pPr>
      <w:hyperlink r:id="rId15" w:history="1">
        <w:r w:rsidR="00935B35" w:rsidRPr="003F41F2">
          <w:rPr>
            <w:rStyle w:val="Hyperddolen"/>
            <w:lang w:val="cy-GB"/>
          </w:rPr>
          <w:t>Cyfrifiad Poblogaeth y Swyddfa Ystadegau Gwladol ar gyfer Cymru a Lloegr 2011</w:t>
        </w:r>
      </w:hyperlink>
    </w:p>
    <w:p w14:paraId="6628F072" w14:textId="77777777" w:rsidR="00FA485B" w:rsidRPr="003F41F2" w:rsidRDefault="00000000" w:rsidP="00FA485B">
      <w:pPr>
        <w:ind w:left="720"/>
        <w:rPr>
          <w:rStyle w:val="Hyperddolen"/>
        </w:rPr>
      </w:pPr>
      <w:hyperlink r:id="rId16" w:history="1">
        <w:r w:rsidR="00935B35" w:rsidRPr="003F41F2">
          <w:rPr>
            <w:rStyle w:val="Hyperddolen"/>
            <w:lang w:val="cy-GB"/>
          </w:rPr>
          <w:t>Data Gwasanaeth</w:t>
        </w:r>
      </w:hyperlink>
      <w:r w:rsidR="00935B35" w:rsidRPr="003F41F2">
        <w:rPr>
          <w:rStyle w:val="Hyperddolen"/>
          <w:lang w:val="cy-GB"/>
        </w:rPr>
        <w:t xml:space="preserve"> Demograffig Cymru</w:t>
      </w:r>
    </w:p>
    <w:p w14:paraId="6628F073" w14:textId="52A5DDEF" w:rsidR="005129E0" w:rsidRPr="003F41F2" w:rsidRDefault="00935B35" w:rsidP="005129E0">
      <w:pPr>
        <w:jc w:val="both"/>
      </w:pPr>
      <w:r w:rsidRPr="003F41F2">
        <w:rPr>
          <w:lang w:val="cy-GB"/>
        </w:rPr>
        <w:t xml:space="preserve">Dylid nodi </w:t>
      </w:r>
      <w:r w:rsidR="00ED58A0" w:rsidRPr="003F41F2">
        <w:rPr>
          <w:lang w:val="cy-GB"/>
        </w:rPr>
        <w:t>nad yw</w:t>
      </w:r>
      <w:r w:rsidRPr="003F41F2">
        <w:rPr>
          <w:lang w:val="cy-GB"/>
        </w:rPr>
        <w:t xml:space="preserve"> Tîm Prosiect </w:t>
      </w:r>
      <w:r w:rsidR="00020CEA" w:rsidRPr="003F41F2">
        <w:rPr>
          <w:lang w:val="cy-GB"/>
        </w:rPr>
        <w:t>AD|</w:t>
      </w:r>
      <w:r w:rsidRPr="003F41F2">
        <w:rPr>
          <w:lang w:val="cy-GB"/>
        </w:rPr>
        <w:t xml:space="preserve">ARC wedi gwneud unrhyw </w:t>
      </w:r>
      <w:r w:rsidR="00B56F6F" w:rsidRPr="003F41F2">
        <w:rPr>
          <w:lang w:val="cy-GB"/>
        </w:rPr>
        <w:t>briodoli</w:t>
      </w:r>
      <w:r w:rsidRPr="003F41F2">
        <w:rPr>
          <w:lang w:val="cy-GB"/>
        </w:rPr>
        <w:t xml:space="preserve"> ar y setiau data. Fodd bynnag, mae'n bosibl y bydd </w:t>
      </w:r>
      <w:r w:rsidR="00B56F6F" w:rsidRPr="003F41F2">
        <w:rPr>
          <w:lang w:val="cy-GB"/>
        </w:rPr>
        <w:t>priodoli</w:t>
      </w:r>
      <w:r w:rsidRPr="003F41F2">
        <w:rPr>
          <w:lang w:val="cy-GB"/>
        </w:rPr>
        <w:t xml:space="preserve"> o wahanol fathau wedi cael ei wneud gan berchnogion</w:t>
      </w:r>
      <w:r w:rsidR="00A50123" w:rsidRPr="003F41F2">
        <w:rPr>
          <w:lang w:val="cy-GB"/>
        </w:rPr>
        <w:t xml:space="preserve"> gwreiddiol</w:t>
      </w:r>
      <w:r w:rsidRPr="003F41F2">
        <w:rPr>
          <w:lang w:val="cy-GB"/>
        </w:rPr>
        <w:t xml:space="preserve"> y data.</w:t>
      </w:r>
    </w:p>
    <w:p w14:paraId="6628F074" w14:textId="23E538C5" w:rsidR="00CA7707" w:rsidRPr="003F41F2" w:rsidRDefault="00C17057" w:rsidP="00CA7707">
      <w:r w:rsidRPr="003F41F2">
        <w:rPr>
          <w:lang w:val="cy-GB"/>
        </w:rPr>
        <w:t>Mae carfan AD|ARC</w:t>
      </w:r>
      <w:r w:rsidR="00935B35" w:rsidRPr="003F41F2">
        <w:rPr>
          <w:lang w:val="cy-GB"/>
        </w:rPr>
        <w:t xml:space="preserve"> </w:t>
      </w:r>
      <w:r w:rsidRPr="003F41F2">
        <w:rPr>
          <w:lang w:val="cy-GB"/>
        </w:rPr>
        <w:t>Cymru wedi’i diffinio</w:t>
      </w:r>
      <w:r w:rsidR="00935B35" w:rsidRPr="003F41F2">
        <w:rPr>
          <w:lang w:val="cy-GB"/>
        </w:rPr>
        <w:t xml:space="preserve"> fel: </w:t>
      </w:r>
      <w:r w:rsidR="00935B35" w:rsidRPr="003F41F2">
        <w:rPr>
          <w:b/>
          <w:bCs/>
          <w:lang w:val="cy-GB"/>
        </w:rPr>
        <w:t xml:space="preserve">pob aelod o aelwydydd yng Nghymru sydd wedi'u cysylltu'n llwyddiannus â busnesau fferm sy'n hawlio o dan y Cynllun Taliad Sengl yn 2010. </w:t>
      </w:r>
    </w:p>
    <w:p w14:paraId="6628F075" w14:textId="50C6B17E" w:rsidR="00CA7707" w:rsidRPr="003F41F2" w:rsidRDefault="00935B35" w:rsidP="004D63EC">
      <w:r w:rsidRPr="003F41F2">
        <w:rPr>
          <w:lang w:val="cy-GB"/>
        </w:rPr>
        <w:t xml:space="preserve">Mae'r garfan yn cynnwys aelwydydd lle nad oedd yr un unigolyn wedi dweud </w:t>
      </w:r>
      <w:r w:rsidR="00E17886" w:rsidRPr="003F41F2">
        <w:rPr>
          <w:lang w:val="cy-GB"/>
        </w:rPr>
        <w:t>mai</w:t>
      </w:r>
      <w:r w:rsidRPr="003F41F2">
        <w:rPr>
          <w:lang w:val="cy-GB"/>
        </w:rPr>
        <w:t xml:space="preserve"> eu prif alwedigaeth </w:t>
      </w:r>
      <w:r w:rsidR="00E17886" w:rsidRPr="003F41F2">
        <w:rPr>
          <w:lang w:val="cy-GB"/>
        </w:rPr>
        <w:t>oedd</w:t>
      </w:r>
      <w:r w:rsidRPr="003F41F2">
        <w:rPr>
          <w:lang w:val="cy-GB"/>
        </w:rPr>
        <w:t xml:space="preserve"> 'ffermio' yng Nghyfrifiad 2011. Fodd bynnag, rydym wedi cynnwys yr aelwydydd hyn yn y garfan oherwydd eu bod yn byw mewn cyfeiriad lle cafodd busnes fferm </w:t>
      </w:r>
      <w:r w:rsidR="00772B95" w:rsidRPr="003F41F2">
        <w:rPr>
          <w:lang w:val="cy-GB"/>
        </w:rPr>
        <w:t>g</w:t>
      </w:r>
      <w:r w:rsidRPr="003F41F2">
        <w:rPr>
          <w:lang w:val="cy-GB"/>
        </w:rPr>
        <w:t>ymhorthdal o dan y Cynllun Taliad Sengl yn 2010.</w:t>
      </w:r>
    </w:p>
    <w:p w14:paraId="6628F076" w14:textId="702F780A" w:rsidR="00842DF5" w:rsidRPr="003F41F2" w:rsidRDefault="00935B35" w:rsidP="00842DF5">
      <w:r w:rsidRPr="003F41F2">
        <w:rPr>
          <w:lang w:val="cy-GB"/>
        </w:rPr>
        <w:t>Mae hyn yn golygu bod y garfan yn cynnwys:</w:t>
      </w:r>
    </w:p>
    <w:p w14:paraId="6628F077" w14:textId="284E5B22" w:rsidR="00842DF5" w:rsidRPr="003F41F2" w:rsidRDefault="00935B35" w:rsidP="00842DF5">
      <w:pPr>
        <w:pStyle w:val="ParagraffRhestr"/>
        <w:numPr>
          <w:ilvl w:val="0"/>
          <w:numId w:val="9"/>
        </w:numPr>
      </w:pPr>
      <w:r w:rsidRPr="003F41F2">
        <w:rPr>
          <w:lang w:val="cy-GB"/>
        </w:rPr>
        <w:t xml:space="preserve">aelwydydd lle nododd o leiaf un unigolyn brif </w:t>
      </w:r>
      <w:r w:rsidR="004F7DF9" w:rsidRPr="003F41F2">
        <w:rPr>
          <w:lang w:val="cy-GB"/>
        </w:rPr>
        <w:t>alwedig</w:t>
      </w:r>
      <w:r w:rsidRPr="003F41F2">
        <w:rPr>
          <w:lang w:val="cy-GB"/>
        </w:rPr>
        <w:t>aeth amaethyddol yng Nghyfrifiad 2011;</w:t>
      </w:r>
    </w:p>
    <w:p w14:paraId="6628F078" w14:textId="7CB2B7D2" w:rsidR="00842DF5" w:rsidRPr="003F41F2" w:rsidRDefault="00935B35" w:rsidP="00842DF5">
      <w:pPr>
        <w:pStyle w:val="ParagraffRhestr"/>
        <w:numPr>
          <w:ilvl w:val="0"/>
          <w:numId w:val="9"/>
        </w:numPr>
      </w:pPr>
      <w:r w:rsidRPr="003F41F2">
        <w:rPr>
          <w:lang w:val="cy-GB"/>
        </w:rPr>
        <w:t xml:space="preserve">aelwydydd lle nad oedd unrhyw un wedi </w:t>
      </w:r>
      <w:r w:rsidR="00DE5405" w:rsidRPr="003F41F2">
        <w:rPr>
          <w:lang w:val="cy-GB"/>
        </w:rPr>
        <w:t>nodi p</w:t>
      </w:r>
      <w:r w:rsidRPr="003F41F2">
        <w:rPr>
          <w:lang w:val="cy-GB"/>
        </w:rPr>
        <w:t xml:space="preserve">rif </w:t>
      </w:r>
      <w:r w:rsidR="004F7DF9" w:rsidRPr="003F41F2">
        <w:rPr>
          <w:lang w:val="cy-GB"/>
        </w:rPr>
        <w:t>alwedig</w:t>
      </w:r>
      <w:r w:rsidRPr="003F41F2">
        <w:rPr>
          <w:lang w:val="cy-GB"/>
        </w:rPr>
        <w:t>aeth amaethyddol yng Nghyfrifiad 2011.</w:t>
      </w:r>
    </w:p>
    <w:p w14:paraId="6628F079" w14:textId="63550CD9" w:rsidR="00842DF5" w:rsidRPr="003F41F2" w:rsidRDefault="00935B35" w:rsidP="005129E0">
      <w:pPr>
        <w:jc w:val="both"/>
      </w:pPr>
      <w:r w:rsidRPr="003F41F2">
        <w:rPr>
          <w:lang w:val="cy-GB"/>
        </w:rPr>
        <w:lastRenderedPageBreak/>
        <w:t>Gan fod y ddau fath o aelwyd wedi derbyn cymorthdal</w:t>
      </w:r>
      <w:r w:rsidR="002D2960" w:rsidRPr="003F41F2">
        <w:rPr>
          <w:lang w:val="cy-GB"/>
        </w:rPr>
        <w:t>iadau</w:t>
      </w:r>
      <w:r w:rsidRPr="003F41F2">
        <w:rPr>
          <w:lang w:val="cy-GB"/>
        </w:rPr>
        <w:t>, ystyrir y ddau yn '</w:t>
      </w:r>
      <w:r w:rsidR="001537CC" w:rsidRPr="003F41F2">
        <w:rPr>
          <w:lang w:val="cy-GB"/>
        </w:rPr>
        <w:t>aelwydydd</w:t>
      </w:r>
      <w:r w:rsidRPr="003F41F2">
        <w:rPr>
          <w:lang w:val="cy-GB"/>
        </w:rPr>
        <w:t xml:space="preserve"> ffermio' at ddibenion dadansoddi. </w:t>
      </w:r>
    </w:p>
    <w:p w14:paraId="6628F07A" w14:textId="747CD008" w:rsidR="004D63EC" w:rsidRPr="003F41F2" w:rsidRDefault="00935B35" w:rsidP="005129E0">
      <w:pPr>
        <w:jc w:val="both"/>
      </w:pPr>
      <w:r w:rsidRPr="003F41F2">
        <w:rPr>
          <w:lang w:val="cy-GB"/>
        </w:rPr>
        <w:t xml:space="preserve">Dylid nodi bod y garfan yn cynnwys aelodau'r </w:t>
      </w:r>
      <w:r w:rsidR="00391F2C" w:rsidRPr="003F41F2">
        <w:rPr>
          <w:lang w:val="cy-GB"/>
        </w:rPr>
        <w:t>aelwyd</w:t>
      </w:r>
      <w:r w:rsidRPr="003F41F2">
        <w:rPr>
          <w:lang w:val="cy-GB"/>
        </w:rPr>
        <w:t xml:space="preserve"> o bob oed, gan gynnwys plant.</w:t>
      </w:r>
    </w:p>
    <w:p w14:paraId="6628F07B" w14:textId="429F68F2" w:rsidR="00CA2AE8" w:rsidRPr="003F41F2" w:rsidRDefault="00935B35" w:rsidP="00CA2AE8">
      <w:r w:rsidRPr="003F41F2">
        <w:rPr>
          <w:lang w:val="cy-GB"/>
        </w:rPr>
        <w:t>Fodd bynnag, dylid nodi na fydd busnesau fferm a ddewisodd beidio â hawlio cymorthdaliadau Cynllun y Taliad Sengl y maent yn gymwys amdanynt yn ymddangos yn y</w:t>
      </w:r>
      <w:r w:rsidR="00412C33" w:rsidRPr="003F41F2">
        <w:rPr>
          <w:lang w:val="cy-GB"/>
        </w:rPr>
        <w:t>r</w:t>
      </w:r>
      <w:r w:rsidRPr="003F41F2">
        <w:rPr>
          <w:lang w:val="cy-GB"/>
        </w:rPr>
        <w:t xml:space="preserve"> RRD. Ni fydd busnesau fferm nad oeddent yn </w:t>
      </w:r>
      <w:r w:rsidR="00412C33" w:rsidRPr="003F41F2">
        <w:rPr>
          <w:lang w:val="cy-GB"/>
        </w:rPr>
        <w:t>bodloni</w:t>
      </w:r>
      <w:r w:rsidRPr="003F41F2">
        <w:rPr>
          <w:lang w:val="cy-GB"/>
        </w:rPr>
        <w:t xml:space="preserve">'r </w:t>
      </w:r>
      <w:hyperlink r:id="rId17" w:history="1">
        <w:r w:rsidR="00412C33" w:rsidRPr="003F41F2">
          <w:rPr>
            <w:rStyle w:val="Hyperddolen"/>
            <w:lang w:val="cy-GB"/>
          </w:rPr>
          <w:t>rheolau Cais Sengl ar gyfer Cynllun y Taliad Sylfaenol</w:t>
        </w:r>
      </w:hyperlink>
      <w:r w:rsidRPr="003F41F2">
        <w:rPr>
          <w:lang w:val="cy-GB"/>
        </w:rPr>
        <w:t xml:space="preserve"> ychwaith yn ymddangos yn y</w:t>
      </w:r>
      <w:r w:rsidR="00922D74" w:rsidRPr="003F41F2">
        <w:rPr>
          <w:lang w:val="cy-GB"/>
        </w:rPr>
        <w:t>r</w:t>
      </w:r>
      <w:r w:rsidRPr="003F41F2">
        <w:rPr>
          <w:lang w:val="cy-GB"/>
        </w:rPr>
        <w:t xml:space="preserve"> RRD. Ar ben hynny, os oedd ail aelwyd yn byw mewn cyfeiriad gwahanol, fel </w:t>
      </w:r>
      <w:r w:rsidR="00CB767C" w:rsidRPr="003F41F2">
        <w:rPr>
          <w:lang w:val="cy-GB"/>
        </w:rPr>
        <w:t>plentyn mewn oed</w:t>
      </w:r>
      <w:r w:rsidRPr="003F41F2">
        <w:rPr>
          <w:lang w:val="cy-GB"/>
        </w:rPr>
        <w:t xml:space="preserve"> a oedd wedi symud ond a oedd yn dal i fod yn rhan o'r busnes, ni fyddant yn cael eu cynnwys oni bai bod eu cyfeiriad hefyd wedi'i ddarparu yn y cais RPW. </w:t>
      </w:r>
    </w:p>
    <w:p w14:paraId="6628F07C" w14:textId="77777777" w:rsidR="00C4413C" w:rsidRPr="003F41F2" w:rsidRDefault="00935B35" w:rsidP="00C4413C">
      <w:r w:rsidRPr="003F41F2">
        <w:rPr>
          <w:lang w:val="cy-GB"/>
        </w:rPr>
        <w:t>Mae'r Casgliad Ymchwil Amaethyddol – Cymru (ARCW) yn cynnwys Tabl Lefel Unigol a Thabl Lefel Aelwyd, y disgrifir pob un ohonynt yn fyr isod. Disgrifir y fethodoleg i gynhyrchu'r Tablau hyn yn Adran 3 y Canllaw Defnyddwyr hwn.</w:t>
      </w:r>
    </w:p>
    <w:p w14:paraId="6628F07D" w14:textId="4D079D99" w:rsidR="00F0128E" w:rsidRPr="003F41F2" w:rsidRDefault="00935B35" w:rsidP="007A62F5">
      <w:pPr>
        <w:pStyle w:val="Pennawd2"/>
      </w:pPr>
      <w:bookmarkStart w:id="4" w:name="_Toc176765813"/>
      <w:r w:rsidRPr="003F41F2">
        <w:rPr>
          <w:bCs/>
          <w:lang w:val="cy-GB"/>
        </w:rPr>
        <w:t>Tablau</w:t>
      </w:r>
      <w:r w:rsidRPr="003F41F2">
        <w:rPr>
          <w:b w:val="0"/>
          <w:lang w:val="cy-GB"/>
        </w:rPr>
        <w:t xml:space="preserve"> </w:t>
      </w:r>
      <w:r w:rsidRPr="003F41F2">
        <w:rPr>
          <w:bCs/>
          <w:lang w:val="cy-GB"/>
        </w:rPr>
        <w:t>Lefel Unigol</w:t>
      </w:r>
      <w:bookmarkEnd w:id="4"/>
      <w:r w:rsidR="007D05F6" w:rsidRPr="003F41F2">
        <w:rPr>
          <w:bCs/>
          <w:lang w:val="cy-GB"/>
        </w:rPr>
        <w:t xml:space="preserve"> </w:t>
      </w:r>
      <w:r w:rsidR="007D05F6" w:rsidRPr="003F41F2">
        <w:rPr>
          <w:b w:val="0"/>
          <w:lang w:val="cy-GB"/>
        </w:rPr>
        <w:t xml:space="preserve"> </w:t>
      </w:r>
    </w:p>
    <w:p w14:paraId="6628F07E" w14:textId="35829DF9" w:rsidR="005129E0" w:rsidRPr="003F41F2" w:rsidRDefault="00935B35" w:rsidP="00F0128E">
      <w:r w:rsidRPr="003F41F2">
        <w:rPr>
          <w:lang w:val="cy-GB"/>
        </w:rPr>
        <w:t xml:space="preserve">Mae pedwar tabl lefel unigol ar gyfer </w:t>
      </w:r>
      <w:r w:rsidR="007E65EC" w:rsidRPr="003F41F2">
        <w:rPr>
          <w:lang w:val="cy-GB"/>
        </w:rPr>
        <w:t xml:space="preserve">RRD </w:t>
      </w:r>
      <w:r w:rsidRPr="003F41F2">
        <w:rPr>
          <w:lang w:val="cy-GB"/>
        </w:rPr>
        <w:t>AD|ARC Cymru – y tabl yn ymwneud â'r garfan o unigolion sy'n byw mewn 'aelwydydd ffermio' ([</w:t>
      </w:r>
      <w:r w:rsidR="00506F6F" w:rsidRPr="003F41F2">
        <w:rPr>
          <w:lang w:val="cy-GB"/>
        </w:rPr>
        <w:t>Table Name</w:t>
      </w:r>
      <w:r w:rsidRPr="003F41F2">
        <w:rPr>
          <w:lang w:val="cy-GB"/>
        </w:rPr>
        <w:t xml:space="preserve">)_INDIVIDUAL) a </w:t>
      </w:r>
      <w:r w:rsidR="00846C50" w:rsidRPr="003F41F2">
        <w:rPr>
          <w:lang w:val="cy-GB"/>
        </w:rPr>
        <w:t>tabl</w:t>
      </w:r>
      <w:r w:rsidRPr="003F41F2">
        <w:rPr>
          <w:lang w:val="cy-GB"/>
        </w:rPr>
        <w:t xml:space="preserve"> yr un </w:t>
      </w:r>
      <w:r w:rsidR="00846C50" w:rsidRPr="003F41F2">
        <w:rPr>
          <w:lang w:val="cy-GB"/>
        </w:rPr>
        <w:t>ar gyfer t</w:t>
      </w:r>
      <w:r w:rsidRPr="003F41F2">
        <w:rPr>
          <w:lang w:val="cy-GB"/>
        </w:rPr>
        <w:t xml:space="preserve">ri grŵp rheoli. </w:t>
      </w:r>
    </w:p>
    <w:p w14:paraId="6628F07F" w14:textId="146AC14C" w:rsidR="003D3E62" w:rsidRPr="003F41F2" w:rsidRDefault="00935B35" w:rsidP="00F0128E">
      <w:r w:rsidRPr="003F41F2">
        <w:rPr>
          <w:lang w:val="cy-GB"/>
        </w:rPr>
        <w:t>Mae'r ([Tabl</w:t>
      </w:r>
      <w:r w:rsidR="00F25624" w:rsidRPr="003F41F2">
        <w:rPr>
          <w:lang w:val="cy-GB"/>
        </w:rPr>
        <w:t>e Name</w:t>
      </w:r>
      <w:r w:rsidRPr="003F41F2">
        <w:rPr>
          <w:lang w:val="cy-GB"/>
        </w:rPr>
        <w:t xml:space="preserve">]_INDIVIDUAL) yn cynnwys cofnodion lefel unigol ar gyfer holl aelodau'r </w:t>
      </w:r>
      <w:r w:rsidR="00C53A7F" w:rsidRPr="003F41F2">
        <w:rPr>
          <w:lang w:val="cy-GB"/>
        </w:rPr>
        <w:t>aelwy</w:t>
      </w:r>
      <w:r w:rsidR="00CA4D02" w:rsidRPr="003F41F2">
        <w:rPr>
          <w:lang w:val="cy-GB"/>
        </w:rPr>
        <w:t>d</w:t>
      </w:r>
      <w:r w:rsidRPr="003F41F2">
        <w:rPr>
          <w:lang w:val="cy-GB"/>
        </w:rPr>
        <w:t xml:space="preserve"> sydd wedi'u cynnwys yn y garfan, gan ganiatáu cynnal dadansoddiad gyda'r unigolyn fel y brif uned ddadansoddi. Mae'r tabl yn cynnwys:</w:t>
      </w:r>
    </w:p>
    <w:p w14:paraId="6628F080" w14:textId="5F6BEBF0" w:rsidR="003D3E62" w:rsidRPr="003F41F2" w:rsidRDefault="00935B35" w:rsidP="009964D0">
      <w:pPr>
        <w:pStyle w:val="ParagraffRhestr"/>
        <w:numPr>
          <w:ilvl w:val="0"/>
          <w:numId w:val="23"/>
        </w:numPr>
      </w:pPr>
      <w:r w:rsidRPr="003F41F2">
        <w:rPr>
          <w:lang w:val="cy-GB"/>
        </w:rPr>
        <w:t>newidynnau Cyfrifiad 2011 ar gyfer pob unigolyn, e.e. oedran, rhyw, gradd gymdeithasol fras, Dosbarthiad economaidd-gymdeithasol Ystadegau Gwladol, lefel  cymhwyster</w:t>
      </w:r>
      <w:r w:rsidR="008E1999" w:rsidRPr="003F41F2">
        <w:rPr>
          <w:lang w:val="cy-GB"/>
        </w:rPr>
        <w:t xml:space="preserve"> uc</w:t>
      </w:r>
      <w:r w:rsidR="008E1999" w:rsidRPr="003F41F2">
        <w:t>haf</w:t>
      </w:r>
      <w:r w:rsidRPr="003F41F2">
        <w:rPr>
          <w:lang w:val="cy-GB"/>
        </w:rPr>
        <w:t xml:space="preserve">, iechyd cyffredinol hunangofnodedig, a oes gan yr unigolyn broblem iechyd hirdymor neu anabledd ac ati; </w:t>
      </w:r>
    </w:p>
    <w:p w14:paraId="6628F081" w14:textId="02FDD814" w:rsidR="003D3E62" w:rsidRPr="003F41F2" w:rsidRDefault="00935B35" w:rsidP="009964D0">
      <w:pPr>
        <w:pStyle w:val="ParagraffRhestr"/>
        <w:numPr>
          <w:ilvl w:val="0"/>
          <w:numId w:val="23"/>
        </w:numPr>
      </w:pPr>
      <w:r w:rsidRPr="003F41F2">
        <w:rPr>
          <w:lang w:val="cy-GB"/>
        </w:rPr>
        <w:t>newidynnau amaethyddol dethol, e.e. rôl ar y fferm fel y'i darp</w:t>
      </w:r>
      <w:r w:rsidR="00CA4D02" w:rsidRPr="003F41F2">
        <w:rPr>
          <w:lang w:val="cy-GB"/>
        </w:rPr>
        <w:t xml:space="preserve">arwyd </w:t>
      </w:r>
      <w:r w:rsidRPr="003F41F2">
        <w:rPr>
          <w:lang w:val="cy-GB"/>
        </w:rPr>
        <w:t xml:space="preserve">i </w:t>
      </w:r>
      <w:r w:rsidR="00CA4D02" w:rsidRPr="003F41F2">
        <w:rPr>
          <w:lang w:val="cy-GB"/>
        </w:rPr>
        <w:t>T</w:t>
      </w:r>
      <w:r w:rsidRPr="003F41F2">
        <w:rPr>
          <w:lang w:val="cy-GB"/>
        </w:rPr>
        <w:t>aliadau Gwledig Cymru, niferoedd da byw ac ati;</w:t>
      </w:r>
    </w:p>
    <w:p w14:paraId="6628F082" w14:textId="7702E2C8" w:rsidR="003D3E62" w:rsidRPr="003F41F2" w:rsidRDefault="00935B35" w:rsidP="009964D0">
      <w:pPr>
        <w:pStyle w:val="ParagraffRhestr"/>
        <w:numPr>
          <w:ilvl w:val="0"/>
          <w:numId w:val="23"/>
        </w:numPr>
      </w:pPr>
      <w:r w:rsidRPr="003F41F2">
        <w:rPr>
          <w:lang w:val="cy-GB"/>
        </w:rPr>
        <w:t>newidynnau sy'n deillio o'r Cyfrifiad neu ffynonellau amaethyddol, e.e. a nododd yr unigolyn e</w:t>
      </w:r>
      <w:r w:rsidR="001C669F" w:rsidRPr="003F41F2">
        <w:rPr>
          <w:lang w:val="cy-GB"/>
        </w:rPr>
        <w:t xml:space="preserve">i </w:t>
      </w:r>
      <w:r w:rsidRPr="003F41F2">
        <w:rPr>
          <w:lang w:val="cy-GB"/>
        </w:rPr>
        <w:t xml:space="preserve">alwedigaeth </w:t>
      </w:r>
      <w:r w:rsidR="00801873" w:rsidRPr="003F41F2">
        <w:rPr>
          <w:lang w:val="cy-GB"/>
        </w:rPr>
        <w:t>fel</w:t>
      </w:r>
      <w:r w:rsidRPr="003F41F2">
        <w:rPr>
          <w:lang w:val="cy-GB"/>
        </w:rPr>
        <w:t xml:space="preserve"> 'ffermio' </w:t>
      </w:r>
      <w:r w:rsidR="001C669F" w:rsidRPr="003F41F2">
        <w:rPr>
          <w:lang w:val="cy-GB"/>
        </w:rPr>
        <w:t>yn</w:t>
      </w:r>
      <w:r w:rsidRPr="003F41F2">
        <w:rPr>
          <w:lang w:val="cy-GB"/>
        </w:rPr>
        <w:t xml:space="preserve"> y Cyfrifiad, math o fferm, maint y fferm ac ati.</w:t>
      </w:r>
    </w:p>
    <w:p w14:paraId="6628F083" w14:textId="09D6AA5E" w:rsidR="00F87749" w:rsidRPr="003F41F2" w:rsidRDefault="00BA0C80" w:rsidP="00F0128E">
      <w:r w:rsidRPr="003F41F2">
        <w:rPr>
          <w:lang w:val="cy-GB"/>
        </w:rPr>
        <w:t>Mae</w:t>
      </w:r>
      <w:r w:rsidR="00935B35" w:rsidRPr="003F41F2">
        <w:rPr>
          <w:lang w:val="cy-GB"/>
        </w:rPr>
        <w:t xml:space="preserve"> Geiriaduron Data </w:t>
      </w:r>
      <w:r w:rsidRPr="003F41F2">
        <w:rPr>
          <w:lang w:val="cy-GB"/>
        </w:rPr>
        <w:t>AD|</w:t>
      </w:r>
      <w:r w:rsidR="00935B35" w:rsidRPr="003F41F2">
        <w:rPr>
          <w:lang w:val="cy-GB"/>
        </w:rPr>
        <w:t xml:space="preserve">ARC Cymru yn cynnwys gwybodaeth fanylach am bob newidyn ym mhob set ddata, gan gynnwys y math </w:t>
      </w:r>
      <w:r w:rsidR="002F63AD" w:rsidRPr="003F41F2">
        <w:rPr>
          <w:lang w:val="cy-GB"/>
        </w:rPr>
        <w:t>o newidyn</w:t>
      </w:r>
      <w:r w:rsidR="00935B35" w:rsidRPr="003F41F2">
        <w:rPr>
          <w:lang w:val="cy-GB"/>
        </w:rPr>
        <w:t xml:space="preserve">, ffynhonnell y newidyn e.e. Cyfrifiad, y fformat y cedwir y data ynddo a maint unrhyw </w:t>
      </w:r>
      <w:r w:rsidR="008A44C4" w:rsidRPr="003F41F2">
        <w:rPr>
          <w:lang w:val="cy-GB"/>
        </w:rPr>
        <w:t>ddata coll</w:t>
      </w:r>
      <w:r w:rsidR="00935B35" w:rsidRPr="003F41F2">
        <w:rPr>
          <w:lang w:val="cy-GB"/>
        </w:rPr>
        <w:t>. Fel y nodwyd uchod, disgrifir y fethodoleg i gynhyrchu'r Tablau hyn yn Adran 3 y Canllaw Defnyddwyr hwn.</w:t>
      </w:r>
    </w:p>
    <w:p w14:paraId="6628F084" w14:textId="5A518DB7" w:rsidR="00F87749" w:rsidRPr="003F41F2" w:rsidRDefault="00935B35" w:rsidP="00F87749">
      <w:pPr>
        <w:rPr>
          <w:rStyle w:val="ui-provider"/>
          <w:b/>
          <w:bCs/>
        </w:rPr>
      </w:pPr>
      <w:r w:rsidRPr="003F41F2">
        <w:rPr>
          <w:rStyle w:val="ui-provider"/>
          <w:lang w:val="cy-GB"/>
        </w:rPr>
        <w:t xml:space="preserve">Yn ogystal â'r cofnodion ar gyfer aelodau aelwydydd sy'n gysylltiedig â busnesau </w:t>
      </w:r>
      <w:r w:rsidR="003D7692" w:rsidRPr="003F41F2">
        <w:rPr>
          <w:lang w:val="cy-GB"/>
        </w:rPr>
        <w:t>fferm ([</w:t>
      </w:r>
      <w:r w:rsidR="00A52715" w:rsidRPr="003F41F2">
        <w:rPr>
          <w:lang w:val="cy-GB"/>
        </w:rPr>
        <w:t>Table Name</w:t>
      </w:r>
      <w:r w:rsidR="003D7692" w:rsidRPr="003F41F2">
        <w:rPr>
          <w:lang w:val="cy-GB"/>
        </w:rPr>
        <w:t>]_INDIVIDUAL</w:t>
      </w:r>
      <w:r w:rsidRPr="003F41F2">
        <w:rPr>
          <w:rStyle w:val="ui-provider"/>
          <w:lang w:val="cy-GB"/>
        </w:rPr>
        <w:t xml:space="preserve">), mae tri </w:t>
      </w:r>
      <w:r w:rsidR="00005D13" w:rsidRPr="003F41F2">
        <w:rPr>
          <w:rStyle w:val="ui-provider"/>
          <w:lang w:val="cy-GB"/>
        </w:rPr>
        <w:t xml:space="preserve">tabl </w:t>
      </w:r>
      <w:r w:rsidRPr="003F41F2">
        <w:rPr>
          <w:rStyle w:val="ui-provider"/>
          <w:lang w:val="cy-GB"/>
        </w:rPr>
        <w:t>arall yn cynnwys y grwpiau rheoli canlynol:</w:t>
      </w:r>
    </w:p>
    <w:p w14:paraId="6628F085" w14:textId="3A7D3D5E" w:rsidR="00F0128E" w:rsidRPr="003F41F2" w:rsidRDefault="00935B35" w:rsidP="00F0128E">
      <w:pPr>
        <w:pStyle w:val="ParagraffRhestr"/>
        <w:numPr>
          <w:ilvl w:val="0"/>
          <w:numId w:val="9"/>
        </w:numPr>
        <w:rPr>
          <w:b/>
          <w:bCs/>
        </w:rPr>
      </w:pPr>
      <w:r w:rsidRPr="003F41F2">
        <w:rPr>
          <w:lang w:val="cy-GB"/>
        </w:rPr>
        <w:t xml:space="preserve">Hyd at 3 unigolyn i bob aelod o'r garfan (h.y. fesul aelod o aelwyd ffermio) </w:t>
      </w:r>
      <w:r w:rsidR="00005D13" w:rsidRPr="003F41F2">
        <w:rPr>
          <w:lang w:val="cy-GB"/>
        </w:rPr>
        <w:t>wedi’u</w:t>
      </w:r>
      <w:r w:rsidRPr="003F41F2">
        <w:rPr>
          <w:lang w:val="cy-GB"/>
        </w:rPr>
        <w:t xml:space="preserve"> </w:t>
      </w:r>
      <w:r w:rsidR="00A947D7" w:rsidRPr="003F41F2">
        <w:rPr>
          <w:lang w:val="cy-GB"/>
        </w:rPr>
        <w:t>paru</w:t>
      </w:r>
      <w:r w:rsidRPr="003F41F2">
        <w:rPr>
          <w:lang w:val="cy-GB"/>
        </w:rPr>
        <w:t xml:space="preserve"> ar</w:t>
      </w:r>
      <w:r w:rsidR="00005D13" w:rsidRPr="003F41F2">
        <w:rPr>
          <w:lang w:val="cy-GB"/>
        </w:rPr>
        <w:t xml:space="preserve"> sail</w:t>
      </w:r>
      <w:r w:rsidRPr="003F41F2">
        <w:rPr>
          <w:lang w:val="cy-GB"/>
        </w:rPr>
        <w:t xml:space="preserve"> oedran (+/- 3 blynedd), rhyw a </w:t>
      </w:r>
      <w:hyperlink r:id="rId18" w:history="1">
        <w:r w:rsidRPr="003F41F2">
          <w:rPr>
            <w:rStyle w:val="Hyperddolen"/>
            <w:u w:val="none"/>
            <w:lang w:val="cy-GB"/>
          </w:rPr>
          <w:t>dosbarthiad Arda</w:t>
        </w:r>
        <w:r w:rsidR="00666102" w:rsidRPr="003F41F2">
          <w:rPr>
            <w:rStyle w:val="Hyperddolen"/>
            <w:u w:val="none"/>
            <w:lang w:val="cy-GB"/>
          </w:rPr>
          <w:t>l Adeiliedig Gyffiniol</w:t>
        </w:r>
      </w:hyperlink>
      <w:r w:rsidRPr="003F41F2">
        <w:rPr>
          <w:lang w:val="cy-GB"/>
        </w:rPr>
        <w:t xml:space="preserve"> (CBUA) fel dirprwy ar gyfer gwledigrwydd ([Tabl</w:t>
      </w:r>
      <w:r w:rsidR="000E001A" w:rsidRPr="003F41F2">
        <w:rPr>
          <w:lang w:val="cy-GB"/>
        </w:rPr>
        <w:t>e Name</w:t>
      </w:r>
      <w:r w:rsidRPr="003F41F2">
        <w:rPr>
          <w:lang w:val="cy-GB"/>
        </w:rPr>
        <w:t>]_AGEGENCBUA</w:t>
      </w:r>
      <w:r w:rsidR="003D0BF8" w:rsidRPr="003F41F2">
        <w:rPr>
          <w:lang w:val="cy-GB"/>
        </w:rPr>
        <w:t>)</w:t>
      </w:r>
    </w:p>
    <w:p w14:paraId="6628F086" w14:textId="4060D535" w:rsidR="00F0128E" w:rsidRPr="003F41F2" w:rsidRDefault="00935B35" w:rsidP="00F0128E">
      <w:pPr>
        <w:pStyle w:val="ParagraffRhestr"/>
        <w:numPr>
          <w:ilvl w:val="0"/>
          <w:numId w:val="9"/>
        </w:numPr>
        <w:rPr>
          <w:b/>
          <w:bCs/>
        </w:rPr>
      </w:pPr>
      <w:r w:rsidRPr="003F41F2">
        <w:rPr>
          <w:lang w:val="cy-GB"/>
        </w:rPr>
        <w:t xml:space="preserve">Hyd at 3 unigolyn i bob aelod o'r garfan (h.y. fesul aelod o aelwyd ffermio) </w:t>
      </w:r>
      <w:r w:rsidR="00F029DB" w:rsidRPr="003F41F2">
        <w:rPr>
          <w:lang w:val="cy-GB"/>
        </w:rPr>
        <w:t>wedi’u</w:t>
      </w:r>
      <w:r w:rsidRPr="003F41F2">
        <w:rPr>
          <w:lang w:val="cy-GB"/>
        </w:rPr>
        <w:t xml:space="preserve"> </w:t>
      </w:r>
      <w:r w:rsidR="00A947D7" w:rsidRPr="003F41F2">
        <w:rPr>
          <w:lang w:val="cy-GB"/>
        </w:rPr>
        <w:t>paru</w:t>
      </w:r>
      <w:r w:rsidRPr="003F41F2">
        <w:rPr>
          <w:lang w:val="cy-GB"/>
        </w:rPr>
        <w:t xml:space="preserve"> ar</w:t>
      </w:r>
      <w:r w:rsidR="00F029DB" w:rsidRPr="003F41F2">
        <w:rPr>
          <w:lang w:val="cy-GB"/>
        </w:rPr>
        <w:t xml:space="preserve"> sail</w:t>
      </w:r>
      <w:r w:rsidRPr="003F41F2">
        <w:rPr>
          <w:lang w:val="cy-GB"/>
        </w:rPr>
        <w:t xml:space="preserve"> oedran (+/- 3 blynedd), rhyw a </w:t>
      </w:r>
      <w:r w:rsidR="00F029DB" w:rsidRPr="003F41F2">
        <w:rPr>
          <w:lang w:val="cy-GB"/>
        </w:rPr>
        <w:t xml:space="preserve">statws </w:t>
      </w:r>
      <w:r w:rsidRPr="003F41F2">
        <w:rPr>
          <w:lang w:val="cy-GB"/>
        </w:rPr>
        <w:t>cyflogaeth (e.e. hunangyflogedig) yng Nghyfrifiad 2011 ([</w:t>
      </w:r>
      <w:r w:rsidR="000E001A" w:rsidRPr="003F41F2">
        <w:rPr>
          <w:lang w:val="cy-GB"/>
        </w:rPr>
        <w:t>Table Name</w:t>
      </w:r>
      <w:r w:rsidRPr="003F41F2">
        <w:rPr>
          <w:lang w:val="cy-GB"/>
        </w:rPr>
        <w:t>]_</w:t>
      </w:r>
      <w:r w:rsidR="00D71C7C" w:rsidRPr="003F41F2">
        <w:rPr>
          <w:rFonts w:ascii="Aptos" w:eastAsia="Times New Roman" w:hAnsi="Aptos"/>
          <w:color w:val="000000"/>
          <w:sz w:val="24"/>
          <w:szCs w:val="24"/>
          <w:lang w:val="cy-GB"/>
        </w:rPr>
        <w:t>AGEGENEMP</w:t>
      </w:r>
      <w:r w:rsidR="0019094A" w:rsidRPr="003F41F2">
        <w:rPr>
          <w:lang w:val="cy-GB"/>
        </w:rPr>
        <w:t>)</w:t>
      </w:r>
    </w:p>
    <w:p w14:paraId="6628F087" w14:textId="6EEB067E" w:rsidR="008B4663" w:rsidRPr="003F41F2" w:rsidRDefault="00935B35" w:rsidP="00F0128E">
      <w:pPr>
        <w:pStyle w:val="ParagraffRhestr"/>
        <w:numPr>
          <w:ilvl w:val="0"/>
          <w:numId w:val="9"/>
        </w:numPr>
        <w:rPr>
          <w:b/>
          <w:bCs/>
        </w:rPr>
      </w:pPr>
      <w:r w:rsidRPr="003F41F2">
        <w:rPr>
          <w:lang w:val="cy-GB"/>
        </w:rPr>
        <w:t xml:space="preserve">Hyd at 3 unigolyn i bob aelod o'r garfan sy'n </w:t>
      </w:r>
      <w:r w:rsidR="00A850D5" w:rsidRPr="003F41F2">
        <w:rPr>
          <w:lang w:val="cy-GB"/>
        </w:rPr>
        <w:t>nodi mai e</w:t>
      </w:r>
      <w:r w:rsidR="00441AF6" w:rsidRPr="003F41F2">
        <w:rPr>
          <w:lang w:val="cy-GB"/>
        </w:rPr>
        <w:t>i b</w:t>
      </w:r>
      <w:r w:rsidRPr="003F41F2">
        <w:rPr>
          <w:lang w:val="cy-GB"/>
        </w:rPr>
        <w:t>rif alwedigaeth</w:t>
      </w:r>
      <w:r w:rsidR="00A850D5" w:rsidRPr="003F41F2">
        <w:rPr>
          <w:lang w:val="cy-GB"/>
        </w:rPr>
        <w:t xml:space="preserve"> yw</w:t>
      </w:r>
      <w:r w:rsidRPr="003F41F2">
        <w:rPr>
          <w:lang w:val="cy-GB"/>
        </w:rPr>
        <w:t xml:space="preserve"> ffermio (h.y. fesul 'ffermwr'</w:t>
      </w:r>
      <w:r w:rsidR="00441AF6" w:rsidRPr="003F41F2">
        <w:rPr>
          <w:lang w:val="cy-GB"/>
        </w:rPr>
        <w:t xml:space="preserve"> hunangofnodedig</w:t>
      </w:r>
      <w:r w:rsidRPr="003F41F2">
        <w:rPr>
          <w:lang w:val="cy-GB"/>
        </w:rPr>
        <w:t xml:space="preserve">) </w:t>
      </w:r>
      <w:r w:rsidR="00441AF6" w:rsidRPr="003F41F2">
        <w:rPr>
          <w:lang w:val="cy-GB"/>
        </w:rPr>
        <w:t xml:space="preserve">wedi’u </w:t>
      </w:r>
      <w:r w:rsidR="00A947D7" w:rsidRPr="003F41F2">
        <w:rPr>
          <w:lang w:val="cy-GB"/>
        </w:rPr>
        <w:t>paru</w:t>
      </w:r>
      <w:r w:rsidRPr="003F41F2">
        <w:rPr>
          <w:lang w:val="cy-GB"/>
        </w:rPr>
        <w:t xml:space="preserve"> ar </w:t>
      </w:r>
      <w:r w:rsidR="00441AF6" w:rsidRPr="003F41F2">
        <w:rPr>
          <w:lang w:val="cy-GB"/>
        </w:rPr>
        <w:t xml:space="preserve">sail </w:t>
      </w:r>
      <w:r w:rsidRPr="003F41F2">
        <w:rPr>
          <w:lang w:val="cy-GB"/>
        </w:rPr>
        <w:t xml:space="preserve">oedran (+/- 3 blynedd), </w:t>
      </w:r>
      <w:r w:rsidRPr="003F41F2">
        <w:rPr>
          <w:lang w:val="cy-GB"/>
        </w:rPr>
        <w:lastRenderedPageBreak/>
        <w:t xml:space="preserve">rhyw a chyfres o godau </w:t>
      </w:r>
      <w:r w:rsidR="00A850D5" w:rsidRPr="003F41F2">
        <w:rPr>
          <w:lang w:val="cy-GB"/>
        </w:rPr>
        <w:t>galwedig</w:t>
      </w:r>
      <w:r w:rsidRPr="003F41F2">
        <w:rPr>
          <w:lang w:val="cy-GB"/>
        </w:rPr>
        <w:t xml:space="preserve">aeth </w:t>
      </w:r>
      <w:r w:rsidR="00123092" w:rsidRPr="003F41F2">
        <w:rPr>
          <w:lang w:val="cy-GB"/>
        </w:rPr>
        <w:t>t</w:t>
      </w:r>
      <w:r w:rsidRPr="003F41F2">
        <w:rPr>
          <w:lang w:val="cy-GB"/>
        </w:rPr>
        <w:t>ebyg yng Nghyfrifiad 2011 ([</w:t>
      </w:r>
      <w:r w:rsidR="00A850D5" w:rsidRPr="003F41F2">
        <w:rPr>
          <w:lang w:val="cy-GB"/>
        </w:rPr>
        <w:t>Table Name</w:t>
      </w:r>
      <w:r w:rsidRPr="003F41F2">
        <w:rPr>
          <w:lang w:val="cy-GB"/>
        </w:rPr>
        <w:t>]_</w:t>
      </w:r>
      <w:r w:rsidR="00D71C7C" w:rsidRPr="003F41F2">
        <w:rPr>
          <w:rFonts w:ascii="Aptos" w:eastAsia="Times New Roman" w:hAnsi="Aptos"/>
          <w:color w:val="000000"/>
          <w:sz w:val="24"/>
          <w:szCs w:val="24"/>
          <w:lang w:val="cy-GB"/>
        </w:rPr>
        <w:t>AGEGENOCC</w:t>
      </w:r>
      <w:r w:rsidR="0019094A" w:rsidRPr="003F41F2">
        <w:rPr>
          <w:lang w:val="cy-GB"/>
        </w:rPr>
        <w:t xml:space="preserve">) </w:t>
      </w:r>
    </w:p>
    <w:p w14:paraId="6628F088" w14:textId="2BF4B122" w:rsidR="00D22A2F" w:rsidRPr="003F41F2" w:rsidRDefault="00935B35" w:rsidP="00D25349">
      <w:r w:rsidRPr="003F41F2">
        <w:rPr>
          <w:rStyle w:val="ui-provider"/>
          <w:lang w:val="cy-GB"/>
        </w:rPr>
        <w:t xml:space="preserve">Sylwch fod unigolion wedi'u dewis ar gyfer y grwpiau rheoli yn </w:t>
      </w:r>
      <w:r w:rsidR="00123092" w:rsidRPr="003F41F2">
        <w:rPr>
          <w:rStyle w:val="ui-provider"/>
          <w:lang w:val="cy-GB"/>
        </w:rPr>
        <w:t xml:space="preserve">llwyr </w:t>
      </w:r>
      <w:r w:rsidRPr="003F41F2">
        <w:rPr>
          <w:rStyle w:val="ui-provider"/>
          <w:lang w:val="cy-GB"/>
        </w:rPr>
        <w:t xml:space="preserve">seiliedig ar y nodweddion unigol a restrir uchod ac nid ar naill ai maint </w:t>
      </w:r>
      <w:r w:rsidR="00AD24D1" w:rsidRPr="003F41F2">
        <w:rPr>
          <w:rStyle w:val="ui-provider"/>
          <w:lang w:val="cy-GB"/>
        </w:rPr>
        <w:t>yr aelwyd neu nodweddion yr aelwyd</w:t>
      </w:r>
      <w:r w:rsidRPr="003F41F2">
        <w:rPr>
          <w:rStyle w:val="ui-provider"/>
          <w:lang w:val="cy-GB"/>
        </w:rPr>
        <w:t>. Felly, er enghraifft, gall plentyn benywaidd sy'n byw mewn ardal sydd â llai na 2,000 o drigolion fyw gyda rhiant unigol yn y grŵp rheoli ond gyda dau oedolyn a thri brawd a chwaer yn y garfan neu i'r gwrthwyneb. Er enghraifft, mae hyn yn caniatáu i ymchwilwyr archwilio maint cymharol aelwydydd 'ffermio' o'u cymharu â rheol</w:t>
      </w:r>
      <w:r w:rsidR="0057198C" w:rsidRPr="003F41F2">
        <w:rPr>
          <w:rStyle w:val="ui-provider"/>
          <w:lang w:val="cy-GB"/>
        </w:rPr>
        <w:t>yddion</w:t>
      </w:r>
      <w:r w:rsidRPr="003F41F2">
        <w:rPr>
          <w:rStyle w:val="ui-provider"/>
          <w:lang w:val="cy-GB"/>
        </w:rPr>
        <w:t xml:space="preserve"> gwledig nad ydynt yn ffermio.</w:t>
      </w:r>
      <w:r w:rsidRPr="003F41F2">
        <w:rPr>
          <w:lang w:val="cy-GB"/>
        </w:rPr>
        <w:t xml:space="preserve"> </w:t>
      </w:r>
    </w:p>
    <w:p w14:paraId="6628F089" w14:textId="696744FF" w:rsidR="00D25349" w:rsidRPr="003F41F2" w:rsidRDefault="00935B35" w:rsidP="00D25349">
      <w:r w:rsidRPr="003F41F2">
        <w:rPr>
          <w:lang w:val="cy-GB"/>
        </w:rPr>
        <w:t xml:space="preserve">Ar gyfer pob unigolyn rheoli </w:t>
      </w:r>
      <w:r w:rsidR="00101F6B" w:rsidRPr="003F41F2">
        <w:rPr>
          <w:lang w:val="cy-GB"/>
        </w:rPr>
        <w:t>sy’n cael ei baru</w:t>
      </w:r>
      <w:r w:rsidRPr="003F41F2">
        <w:rPr>
          <w:lang w:val="cy-GB"/>
        </w:rPr>
        <w:t xml:space="preserve">, mae'r </w:t>
      </w:r>
      <w:r w:rsidR="006D04D5" w:rsidRPr="003F41F2">
        <w:rPr>
          <w:lang w:val="cy-GB"/>
        </w:rPr>
        <w:t>T</w:t>
      </w:r>
      <w:r w:rsidRPr="003F41F2">
        <w:rPr>
          <w:lang w:val="cy-GB"/>
        </w:rPr>
        <w:t>abl yn cynnwys yr un newidynnau Cyfrifiad 2011 ag ar gyfer yr unigolyn carfan</w:t>
      </w:r>
      <w:r w:rsidR="006D04D5" w:rsidRPr="003F41F2">
        <w:rPr>
          <w:lang w:val="cy-GB"/>
        </w:rPr>
        <w:t xml:space="preserve">, ond </w:t>
      </w:r>
      <w:r w:rsidRPr="003F41F2">
        <w:rPr>
          <w:lang w:val="cy-GB"/>
        </w:rPr>
        <w:t>nid yw'r meysydd ar gyfer y newidynnau amaethyddol wedi'u cynnwys neu</w:t>
      </w:r>
      <w:r w:rsidR="00473FFA" w:rsidRPr="003F41F2">
        <w:rPr>
          <w:lang w:val="cy-GB"/>
        </w:rPr>
        <w:t xml:space="preserve"> maent yn</w:t>
      </w:r>
      <w:r w:rsidRPr="003F41F2">
        <w:rPr>
          <w:lang w:val="cy-GB"/>
        </w:rPr>
        <w:t xml:space="preserve"> cynnwys gwerth nwl. </w:t>
      </w:r>
    </w:p>
    <w:p w14:paraId="214E7F97" w14:textId="35486A62" w:rsidR="00811F46" w:rsidRPr="003F41F2" w:rsidRDefault="00C55309" w:rsidP="00811F46">
      <w:r w:rsidRPr="003F41F2">
        <w:t>Mae</w:t>
      </w:r>
      <w:r w:rsidR="00935B35" w:rsidRPr="003F41F2">
        <w:t xml:space="preserve"> </w:t>
      </w:r>
      <w:hyperlink r:id="rId19" w:history="1">
        <w:r w:rsidR="008E42DC" w:rsidRPr="003F41F2">
          <w:rPr>
            <w:rStyle w:val="Hyperddolen"/>
          </w:rPr>
          <w:t>Geiriadur D</w:t>
        </w:r>
        <w:r w:rsidR="00935B35" w:rsidRPr="003F41F2">
          <w:rPr>
            <w:rStyle w:val="Hyperddolen"/>
          </w:rPr>
          <w:t>ata</w:t>
        </w:r>
      </w:hyperlink>
      <w:r w:rsidR="00935B35" w:rsidRPr="003F41F2">
        <w:t xml:space="preserve"> </w:t>
      </w:r>
      <w:r w:rsidR="009E1FBA" w:rsidRPr="003F41F2">
        <w:t xml:space="preserve">AD|ARC Cymru yn cynnwys </w:t>
      </w:r>
      <w:r w:rsidR="00811F46" w:rsidRPr="003F41F2">
        <w:rPr>
          <w:lang w:val="cy-GB"/>
        </w:rPr>
        <w:t>gwybodaeth fanylach am bob newidyn y</w:t>
      </w:r>
      <w:r w:rsidR="007906F4" w:rsidRPr="003F41F2">
        <w:rPr>
          <w:lang w:val="cy-GB"/>
        </w:rPr>
        <w:t xml:space="preserve">n y </w:t>
      </w:r>
      <w:r w:rsidR="00811F46" w:rsidRPr="003F41F2">
        <w:rPr>
          <w:lang w:val="cy-GB"/>
        </w:rPr>
        <w:t xml:space="preserve">set ddata, gan gynnwys </w:t>
      </w:r>
      <w:r w:rsidR="00030652" w:rsidRPr="003F41F2">
        <w:rPr>
          <w:lang w:val="cy-GB"/>
        </w:rPr>
        <w:t>f</w:t>
      </w:r>
      <w:r w:rsidR="00811F46" w:rsidRPr="003F41F2">
        <w:rPr>
          <w:lang w:val="cy-GB"/>
        </w:rPr>
        <w:t xml:space="preserve">fynhonnell y newidyn e.e. Cyfrifiad, y fformat y cedwir y data ynddo a maint unrhyw </w:t>
      </w:r>
      <w:r w:rsidR="00CD36B4" w:rsidRPr="003F41F2">
        <w:rPr>
          <w:lang w:val="cy-GB"/>
        </w:rPr>
        <w:t>ddata</w:t>
      </w:r>
      <w:r w:rsidR="00811F46" w:rsidRPr="003F41F2">
        <w:rPr>
          <w:lang w:val="cy-GB"/>
        </w:rPr>
        <w:t xml:space="preserve"> coll. </w:t>
      </w:r>
      <w:r w:rsidR="007906F4" w:rsidRPr="003F41F2">
        <w:rPr>
          <w:lang w:val="cy-GB"/>
        </w:rPr>
        <w:t>D</w:t>
      </w:r>
      <w:r w:rsidR="00811F46" w:rsidRPr="003F41F2">
        <w:rPr>
          <w:lang w:val="cy-GB"/>
        </w:rPr>
        <w:t>isgrifir y fethodoleg i gynhyrchu'r Tablau hyn yn Adran 3 y Canllaw Defnyddwyr hwn.</w:t>
      </w:r>
    </w:p>
    <w:p w14:paraId="6628F08B" w14:textId="6F2D3525" w:rsidR="00617B15" w:rsidRPr="003F41F2" w:rsidRDefault="00935B35" w:rsidP="007A62F5">
      <w:pPr>
        <w:pStyle w:val="Pennawd2"/>
      </w:pPr>
      <w:bookmarkStart w:id="5" w:name="_Toc176765814"/>
      <w:r w:rsidRPr="003F41F2">
        <w:rPr>
          <w:bCs/>
          <w:lang w:val="cy-GB"/>
        </w:rPr>
        <w:t>Y Tabl</w:t>
      </w:r>
      <w:r w:rsidRPr="003F41F2">
        <w:rPr>
          <w:b w:val="0"/>
          <w:lang w:val="cy-GB"/>
        </w:rPr>
        <w:t xml:space="preserve"> </w:t>
      </w:r>
      <w:r w:rsidRPr="003F41F2">
        <w:rPr>
          <w:bCs/>
          <w:lang w:val="cy-GB"/>
        </w:rPr>
        <w:t xml:space="preserve">Lefel </w:t>
      </w:r>
      <w:r w:rsidR="006D1F9E" w:rsidRPr="003F41F2">
        <w:rPr>
          <w:bCs/>
          <w:lang w:val="cy-GB"/>
        </w:rPr>
        <w:t>Aelwyd</w:t>
      </w:r>
      <w:bookmarkEnd w:id="5"/>
    </w:p>
    <w:p w14:paraId="6628F08C" w14:textId="49F70D3E" w:rsidR="0030739E" w:rsidRPr="003F41F2" w:rsidRDefault="00935B35" w:rsidP="0030739E">
      <w:pPr>
        <w:rPr>
          <w:rFonts w:ascii="Aptos" w:eastAsia="Times New Roman" w:hAnsi="Aptos"/>
          <w:color w:val="000000"/>
          <w:sz w:val="24"/>
          <w:szCs w:val="24"/>
        </w:rPr>
      </w:pPr>
      <w:r w:rsidRPr="003F41F2">
        <w:rPr>
          <w:lang w:val="cy-GB"/>
        </w:rPr>
        <w:t xml:space="preserve">Mae dau </w:t>
      </w:r>
      <w:r w:rsidR="00E1490F" w:rsidRPr="003F41F2">
        <w:rPr>
          <w:lang w:val="cy-GB"/>
        </w:rPr>
        <w:t>dabl lefel aelwyd</w:t>
      </w:r>
      <w:r w:rsidRPr="003F41F2">
        <w:rPr>
          <w:lang w:val="cy-GB"/>
        </w:rPr>
        <w:t xml:space="preserve"> ar gyfer </w:t>
      </w:r>
      <w:r w:rsidR="00E1490F" w:rsidRPr="003F41F2">
        <w:rPr>
          <w:lang w:val="cy-GB"/>
        </w:rPr>
        <w:t>RRD</w:t>
      </w:r>
      <w:r w:rsidRPr="003F41F2">
        <w:rPr>
          <w:lang w:val="cy-GB"/>
        </w:rPr>
        <w:t xml:space="preserve"> AD|ARC Cymru – y tabl sy'n ymwneud â'r garfan o aelwydydd ffermio ([</w:t>
      </w:r>
      <w:r w:rsidR="00000036" w:rsidRPr="003F41F2">
        <w:rPr>
          <w:lang w:val="cy-GB"/>
        </w:rPr>
        <w:t>Table Name</w:t>
      </w:r>
      <w:r w:rsidRPr="003F41F2">
        <w:rPr>
          <w:lang w:val="cy-GB"/>
        </w:rPr>
        <w:t xml:space="preserve">]_HOUSEHOLD) a </w:t>
      </w:r>
      <w:r w:rsidR="00000036" w:rsidRPr="003F41F2">
        <w:rPr>
          <w:lang w:val="cy-GB"/>
        </w:rPr>
        <w:t>thabl</w:t>
      </w:r>
      <w:r w:rsidRPr="003F41F2">
        <w:rPr>
          <w:lang w:val="cy-GB"/>
        </w:rPr>
        <w:t xml:space="preserve"> ar gyfer grŵp rheoli ([</w:t>
      </w:r>
      <w:r w:rsidR="00695BA6" w:rsidRPr="003F41F2">
        <w:rPr>
          <w:lang w:val="cy-GB"/>
        </w:rPr>
        <w:t>Table Name</w:t>
      </w:r>
      <w:r w:rsidRPr="003F41F2">
        <w:rPr>
          <w:lang w:val="cy-GB"/>
        </w:rPr>
        <w:t>]</w:t>
      </w:r>
      <w:r w:rsidR="00D71C7C" w:rsidRPr="003F41F2">
        <w:rPr>
          <w:rFonts w:ascii="Aptos" w:eastAsia="Times New Roman" w:hAnsi="Aptos"/>
          <w:color w:val="000000"/>
          <w:sz w:val="24"/>
          <w:szCs w:val="24"/>
          <w:lang w:val="cy-GB"/>
        </w:rPr>
        <w:t>_CONTROL_HH)</w:t>
      </w:r>
      <w:r w:rsidRPr="003F41F2">
        <w:rPr>
          <w:lang w:val="cy-GB"/>
        </w:rPr>
        <w:t xml:space="preserve">. </w:t>
      </w:r>
    </w:p>
    <w:p w14:paraId="6628F08D" w14:textId="0A6E5B05" w:rsidR="004C3EE1" w:rsidRPr="003F41F2" w:rsidRDefault="00935B35" w:rsidP="00EF0AE2">
      <w:r w:rsidRPr="003F41F2">
        <w:rPr>
          <w:lang w:val="cy-GB"/>
        </w:rPr>
        <w:t>Mae'r ([Tabl</w:t>
      </w:r>
      <w:r w:rsidR="00A930BF" w:rsidRPr="003F41F2">
        <w:rPr>
          <w:lang w:val="cy-GB"/>
        </w:rPr>
        <w:t>e Name</w:t>
      </w:r>
      <w:r w:rsidRPr="003F41F2">
        <w:rPr>
          <w:lang w:val="cy-GB"/>
        </w:rPr>
        <w:t xml:space="preserve">]_HOUSEHOLD) yn cynnwys cofnodion lefel </w:t>
      </w:r>
      <w:r w:rsidR="00A930BF" w:rsidRPr="003F41F2">
        <w:rPr>
          <w:lang w:val="cy-GB"/>
        </w:rPr>
        <w:t>aelwyd</w:t>
      </w:r>
      <w:r w:rsidRPr="003F41F2">
        <w:rPr>
          <w:lang w:val="cy-GB"/>
        </w:rPr>
        <w:t xml:space="preserve"> ar gyfer pob busnes fferm sydd wedi'i gynnwys yn y garfan, gan ganiatáu cynnal dadansoddiad gyda'r aelwyd fel y brif uned ddadansoddi. Mae'r tabl yn cynnwys:</w:t>
      </w:r>
    </w:p>
    <w:p w14:paraId="6628F08E" w14:textId="653AF500" w:rsidR="004C3EE1" w:rsidRPr="003F41F2" w:rsidRDefault="00935B35" w:rsidP="004C3EE1">
      <w:pPr>
        <w:pStyle w:val="ParagraffRhestr"/>
        <w:numPr>
          <w:ilvl w:val="0"/>
          <w:numId w:val="21"/>
        </w:numPr>
      </w:pPr>
      <w:r w:rsidRPr="003F41F2">
        <w:rPr>
          <w:lang w:val="cy-GB"/>
        </w:rPr>
        <w:t>newidynnau Cyfrifiad 2011 sy'n ymwneud â'r aelwyd a'r eiddo e.e. deiliadaeth yr annedd, maint y</w:t>
      </w:r>
      <w:r w:rsidR="0045527D" w:rsidRPr="003F41F2">
        <w:rPr>
          <w:lang w:val="cy-GB"/>
        </w:rPr>
        <w:t>r aelwyd</w:t>
      </w:r>
      <w:r w:rsidRPr="003F41F2">
        <w:rPr>
          <w:lang w:val="cy-GB"/>
        </w:rPr>
        <w:t>, argaeledd c</w:t>
      </w:r>
      <w:r w:rsidR="000C1494" w:rsidRPr="003F41F2">
        <w:rPr>
          <w:lang w:val="cy-GB"/>
        </w:rPr>
        <w:t>ar</w:t>
      </w:r>
      <w:r w:rsidRPr="003F41F2">
        <w:rPr>
          <w:lang w:val="cy-GB"/>
        </w:rPr>
        <w:t xml:space="preserve">/fan, gwres canolog ac ati; </w:t>
      </w:r>
    </w:p>
    <w:p w14:paraId="6628F08F" w14:textId="651AE71A" w:rsidR="00DB22B9" w:rsidRPr="003F41F2" w:rsidRDefault="00935B35" w:rsidP="004C3EE1">
      <w:pPr>
        <w:pStyle w:val="ParagraffRhestr"/>
        <w:numPr>
          <w:ilvl w:val="0"/>
          <w:numId w:val="21"/>
        </w:numPr>
      </w:pPr>
      <w:r w:rsidRPr="003F41F2">
        <w:rPr>
          <w:lang w:val="cy-GB"/>
        </w:rPr>
        <w:t>newidynnau sy'n ymwneud â data busnes a gweithgarwch y fferm e.e. niferoedd da byw ac ati;</w:t>
      </w:r>
    </w:p>
    <w:p w14:paraId="6628F090" w14:textId="77777777" w:rsidR="00DB22B9" w:rsidRPr="003F41F2" w:rsidRDefault="00935B35" w:rsidP="004C3EE1">
      <w:pPr>
        <w:pStyle w:val="ParagraffRhestr"/>
        <w:numPr>
          <w:ilvl w:val="0"/>
          <w:numId w:val="21"/>
        </w:numPr>
      </w:pPr>
      <w:r w:rsidRPr="003F41F2">
        <w:rPr>
          <w:lang w:val="cy-GB"/>
        </w:rPr>
        <w:t>newidynnau sy'n deillio o ffynonellau amaethyddol, e.e. math o fferm, maint y fferm ac ati.</w:t>
      </w:r>
    </w:p>
    <w:p w14:paraId="3838F547" w14:textId="2886009E" w:rsidR="005A3FE1" w:rsidRPr="003F41F2" w:rsidRDefault="005A3FE1" w:rsidP="005A3FE1">
      <w:r w:rsidRPr="003F41F2">
        <w:rPr>
          <w:lang w:val="cy-GB"/>
        </w:rPr>
        <w:t xml:space="preserve">Mae Geiriadur Data AD|ARC Cymru yn cynnwys gwybodaeth fanylach am bob newidyn </w:t>
      </w:r>
      <w:r w:rsidR="00E13165" w:rsidRPr="003F41F2">
        <w:rPr>
          <w:lang w:val="cy-GB"/>
        </w:rPr>
        <w:t>yn y</w:t>
      </w:r>
      <w:r w:rsidRPr="003F41F2">
        <w:rPr>
          <w:lang w:val="cy-GB"/>
        </w:rPr>
        <w:t xml:space="preserve"> set ddata, gan gynnwys ffynhonnell y newidyn e.e. Cyfrifiad, y fformat y cedwir y data ynddo</w:t>
      </w:r>
      <w:r w:rsidR="00CD36B4" w:rsidRPr="003F41F2">
        <w:rPr>
          <w:lang w:val="cy-GB"/>
        </w:rPr>
        <w:t>, y gwerthoedd</w:t>
      </w:r>
      <w:r w:rsidRPr="003F41F2">
        <w:rPr>
          <w:lang w:val="cy-GB"/>
        </w:rPr>
        <w:t xml:space="preserve"> a maint unrhyw ddata coll. </w:t>
      </w:r>
      <w:r w:rsidR="00DA371B" w:rsidRPr="003F41F2">
        <w:rPr>
          <w:lang w:val="cy-GB"/>
        </w:rPr>
        <w:t>D</w:t>
      </w:r>
      <w:r w:rsidRPr="003F41F2">
        <w:rPr>
          <w:lang w:val="cy-GB"/>
        </w:rPr>
        <w:t>isgrifir y fethodoleg i gynhyrchu'r Tabl</w:t>
      </w:r>
      <w:r w:rsidR="00DA371B" w:rsidRPr="003F41F2">
        <w:rPr>
          <w:lang w:val="cy-GB"/>
        </w:rPr>
        <w:t xml:space="preserve"> hwn</w:t>
      </w:r>
      <w:r w:rsidRPr="003F41F2">
        <w:rPr>
          <w:lang w:val="cy-GB"/>
        </w:rPr>
        <w:t xml:space="preserve"> yn Adran 3 y Canllaw Defnyddwyr hwn.</w:t>
      </w:r>
    </w:p>
    <w:p w14:paraId="6628F092" w14:textId="57BA226A" w:rsidR="007D42B3" w:rsidRPr="003F41F2" w:rsidRDefault="00935B35" w:rsidP="008B50CD">
      <w:pPr>
        <w:rPr>
          <w:b/>
          <w:bCs/>
        </w:rPr>
      </w:pPr>
      <w:r w:rsidRPr="003F41F2">
        <w:rPr>
          <w:lang w:val="cy-GB"/>
        </w:rPr>
        <w:t>Mae grŵp rheoli lefel</w:t>
      </w:r>
      <w:r w:rsidR="00EC5914" w:rsidRPr="003F41F2">
        <w:rPr>
          <w:lang w:val="cy-GB"/>
        </w:rPr>
        <w:t xml:space="preserve"> aelwyd</w:t>
      </w:r>
      <w:r w:rsidRPr="003F41F2">
        <w:rPr>
          <w:lang w:val="cy-GB"/>
        </w:rPr>
        <w:t>:</w:t>
      </w:r>
    </w:p>
    <w:p w14:paraId="6628F093" w14:textId="770BB531" w:rsidR="0013609A" w:rsidRPr="003F41F2" w:rsidRDefault="00935B35" w:rsidP="0013609A">
      <w:pPr>
        <w:pStyle w:val="ParagraffRhestr"/>
        <w:numPr>
          <w:ilvl w:val="0"/>
          <w:numId w:val="37"/>
        </w:numPr>
      </w:pPr>
      <w:r w:rsidRPr="003F41F2">
        <w:rPr>
          <w:rStyle w:val="ui-provider"/>
          <w:lang w:val="cy-GB"/>
        </w:rPr>
        <w:t>Hyd at 3 aelwyd (sy'n defnyddio Household_ID) o Gyfrifiad 2011 fesul aelwyd ffermio wedi'</w:t>
      </w:r>
      <w:r w:rsidR="00394853" w:rsidRPr="003F41F2">
        <w:rPr>
          <w:rStyle w:val="ui-provider"/>
          <w:lang w:val="cy-GB"/>
        </w:rPr>
        <w:t xml:space="preserve">u paru </w:t>
      </w:r>
      <w:r w:rsidRPr="003F41F2">
        <w:rPr>
          <w:rStyle w:val="ui-provider"/>
          <w:lang w:val="cy-GB"/>
        </w:rPr>
        <w:t>drwy'r LSOA ar gyfer ardal ddaearyddol debyg ([</w:t>
      </w:r>
      <w:r w:rsidR="00C055ED" w:rsidRPr="003F41F2">
        <w:rPr>
          <w:rStyle w:val="ui-provider"/>
          <w:lang w:val="cy-GB"/>
        </w:rPr>
        <w:t>Table Name</w:t>
      </w:r>
      <w:r w:rsidRPr="003F41F2">
        <w:rPr>
          <w:rStyle w:val="ui-provider"/>
          <w:lang w:val="cy-GB"/>
        </w:rPr>
        <w:t>]_HH_Controls).</w:t>
      </w:r>
      <w:r w:rsidRPr="003F41F2">
        <w:rPr>
          <w:lang w:val="cy-GB"/>
        </w:rPr>
        <w:t xml:space="preserve"> </w:t>
      </w:r>
    </w:p>
    <w:p w14:paraId="6628F094" w14:textId="40F3C25D" w:rsidR="00CB46A2" w:rsidRPr="003F41F2" w:rsidRDefault="00935B35" w:rsidP="00944F4B">
      <w:r w:rsidRPr="003F41F2">
        <w:rPr>
          <w:lang w:val="cy-GB"/>
        </w:rPr>
        <w:t xml:space="preserve">Ar gyfer pob </w:t>
      </w:r>
      <w:r w:rsidR="00C055ED" w:rsidRPr="003F41F2">
        <w:rPr>
          <w:lang w:val="cy-GB"/>
        </w:rPr>
        <w:t>aelwyd</w:t>
      </w:r>
      <w:r w:rsidRPr="003F41F2">
        <w:rPr>
          <w:lang w:val="cy-GB"/>
        </w:rPr>
        <w:t xml:space="preserve"> rheoli </w:t>
      </w:r>
      <w:r w:rsidR="00394853" w:rsidRPr="003F41F2">
        <w:rPr>
          <w:lang w:val="cy-GB"/>
        </w:rPr>
        <w:t>sy’n cael ei baru</w:t>
      </w:r>
      <w:r w:rsidRPr="003F41F2">
        <w:rPr>
          <w:lang w:val="cy-GB"/>
        </w:rPr>
        <w:t xml:space="preserve">, mae'r tabl yn cynnwys yr un newidynnau Cyfrifiad 2011 ag ar gyfer yr aelwyd garfan, </w:t>
      </w:r>
      <w:r w:rsidR="00773904" w:rsidRPr="003F41F2">
        <w:rPr>
          <w:lang w:val="cy-GB"/>
        </w:rPr>
        <w:t>ond</w:t>
      </w:r>
      <w:r w:rsidRPr="003F41F2">
        <w:rPr>
          <w:lang w:val="cy-GB"/>
        </w:rPr>
        <w:t xml:space="preserve"> nid yw'r </w:t>
      </w:r>
      <w:r w:rsidR="00773904" w:rsidRPr="003F41F2">
        <w:rPr>
          <w:lang w:val="cy-GB"/>
        </w:rPr>
        <w:t>meysydd</w:t>
      </w:r>
      <w:r w:rsidRPr="003F41F2">
        <w:rPr>
          <w:lang w:val="cy-GB"/>
        </w:rPr>
        <w:t xml:space="preserve"> ar gyfer y newidynnau amaethyddol wedi'u cynnwys </w:t>
      </w:r>
      <w:r w:rsidR="00773904" w:rsidRPr="003F41F2">
        <w:rPr>
          <w:lang w:val="cy-GB"/>
        </w:rPr>
        <w:t>neu maent yn</w:t>
      </w:r>
      <w:r w:rsidRPr="003F41F2">
        <w:rPr>
          <w:lang w:val="cy-GB"/>
        </w:rPr>
        <w:t xml:space="preserve"> cynnwys gwerth nwl.</w:t>
      </w:r>
    </w:p>
    <w:p w14:paraId="6628F095" w14:textId="5CAC6509" w:rsidR="00FC247A" w:rsidRPr="003F41F2" w:rsidRDefault="00935B35" w:rsidP="00FC247A">
      <w:r w:rsidRPr="003F41F2">
        <w:rPr>
          <w:rStyle w:val="ui-provider"/>
          <w:lang w:val="cy-GB"/>
        </w:rPr>
        <w:t xml:space="preserve">Gweler y </w:t>
      </w:r>
      <w:hyperlink r:id="rId20" w:tgtFrame="_blank" w:tooltip="https://www.adarc.ac.uk/guides/" w:history="1">
        <w:r w:rsidR="00773904" w:rsidRPr="003F41F2">
          <w:rPr>
            <w:rStyle w:val="Hyperddolen"/>
            <w:lang w:val="cy-GB"/>
          </w:rPr>
          <w:t>Geiriadur Data</w:t>
        </w:r>
      </w:hyperlink>
      <w:r w:rsidRPr="003F41F2">
        <w:rPr>
          <w:rStyle w:val="ui-provider"/>
          <w:lang w:val="cy-GB"/>
        </w:rPr>
        <w:t xml:space="preserve"> am fwy o wybodaeth am y newidynnau y cyfeirir atynt uchod.</w:t>
      </w:r>
    </w:p>
    <w:p w14:paraId="6628F096" w14:textId="4222F779" w:rsidR="00BB75EA" w:rsidRPr="003F41F2" w:rsidRDefault="00935B35" w:rsidP="007A62F5">
      <w:pPr>
        <w:pStyle w:val="Pennawd1"/>
      </w:pPr>
      <w:bookmarkStart w:id="6" w:name="_Toc176765815"/>
      <w:r w:rsidRPr="003F41F2">
        <w:rPr>
          <w:bCs/>
          <w:lang w:val="cy-GB"/>
        </w:rPr>
        <w:lastRenderedPageBreak/>
        <w:t>Sut mae'r data wedi cael ei brosesu i gynhyrchu Casgliad Ymchwil Amaethyddol – Cymru (ARCW)?</w:t>
      </w:r>
      <w:bookmarkEnd w:id="6"/>
      <w:r w:rsidRPr="003F41F2">
        <w:rPr>
          <w:bCs/>
          <w:lang w:val="cy-GB"/>
        </w:rPr>
        <w:t xml:space="preserve"> </w:t>
      </w:r>
    </w:p>
    <w:p w14:paraId="6628F097" w14:textId="639AEC71" w:rsidR="00FD670C" w:rsidRPr="003F41F2" w:rsidRDefault="00935B35" w:rsidP="00FD670C">
      <w:pPr>
        <w:pStyle w:val="DemoProjectReportParaStyle"/>
        <w:spacing w:line="240" w:lineRule="auto"/>
        <w:rPr>
          <w:sz w:val="22"/>
          <w:szCs w:val="20"/>
        </w:rPr>
      </w:pPr>
      <w:r w:rsidRPr="003F41F2">
        <w:rPr>
          <w:sz w:val="22"/>
          <w:szCs w:val="20"/>
          <w:lang w:val="cy-GB"/>
        </w:rPr>
        <w:t xml:space="preserve">Mae Iechyd a Gofal Digidol Cymru (DHCW) yn defnyddio data Gwasanaeth Demograffig Cymru (WDS) fel </w:t>
      </w:r>
      <w:r w:rsidR="00A16D71" w:rsidRPr="003F41F2">
        <w:rPr>
          <w:sz w:val="22"/>
          <w:szCs w:val="20"/>
          <w:lang w:val="cy-GB"/>
        </w:rPr>
        <w:t xml:space="preserve">y </w:t>
      </w:r>
      <w:r w:rsidR="00E1218D" w:rsidRPr="003F41F2">
        <w:rPr>
          <w:sz w:val="22"/>
          <w:szCs w:val="20"/>
          <w:lang w:val="cy-GB"/>
        </w:rPr>
        <w:t>‘meingefn</w:t>
      </w:r>
      <w:r w:rsidRPr="003F41F2">
        <w:rPr>
          <w:sz w:val="22"/>
          <w:szCs w:val="20"/>
          <w:lang w:val="cy-GB"/>
        </w:rPr>
        <w:t xml:space="preserve"> </w:t>
      </w:r>
      <w:r w:rsidR="00E1218D" w:rsidRPr="003F41F2">
        <w:rPr>
          <w:sz w:val="22"/>
          <w:szCs w:val="20"/>
          <w:lang w:val="cy-GB"/>
        </w:rPr>
        <w:t>p</w:t>
      </w:r>
      <w:r w:rsidRPr="003F41F2">
        <w:rPr>
          <w:sz w:val="22"/>
          <w:szCs w:val="20"/>
          <w:lang w:val="cy-GB"/>
        </w:rPr>
        <w:t>oblogaeth</w:t>
      </w:r>
      <w:r w:rsidR="00E1218D" w:rsidRPr="003F41F2">
        <w:rPr>
          <w:sz w:val="22"/>
          <w:szCs w:val="20"/>
          <w:lang w:val="cy-GB"/>
        </w:rPr>
        <w:t>’</w:t>
      </w:r>
      <w:r w:rsidRPr="003F41F2">
        <w:rPr>
          <w:sz w:val="22"/>
          <w:szCs w:val="20"/>
          <w:lang w:val="cy-GB"/>
        </w:rPr>
        <w:t xml:space="preserve"> neu 'dempled' ar gyfer ei broses anonymeiddio. Mae'r WDS yn gronfa ddata o bawb sydd wedi cofrestru gyda meddyg teulu yng Nghymru o 1994 hyd heddiw. Cynrychiolir unigolion sydd wedi cofrestru gyda meddyg teulu yng Nghymru, yn y gorffennol a'r presennol, yn nat</w:t>
      </w:r>
      <w:r w:rsidR="002E0B10" w:rsidRPr="003F41F2">
        <w:rPr>
          <w:sz w:val="22"/>
          <w:szCs w:val="20"/>
          <w:lang w:val="cy-GB"/>
        </w:rPr>
        <w:t>a</w:t>
      </w:r>
      <w:r w:rsidRPr="003F41F2">
        <w:rPr>
          <w:sz w:val="22"/>
          <w:szCs w:val="20"/>
          <w:lang w:val="cy-GB"/>
        </w:rPr>
        <w:t xml:space="preserve"> WDS fel mynegai o rifau unigryw, a elwir yn Faes Cysylltu Dienw (ALF). Mae'r WDS yn cynnwys hanes cyfeiriad preswyl dienw – mynegai rhifau, un ar gyfer pob aelwyd yng Nghymru, a elwir yn Faes Cyswllt Dienw Preswyl (RALF). Yn y modd hwn, mae'n bosibl cysylltu ALFs â RALFs, hynny yw: pobl </w:t>
      </w:r>
      <w:r w:rsidR="00F55A8B" w:rsidRPr="003F41F2">
        <w:rPr>
          <w:sz w:val="22"/>
          <w:szCs w:val="20"/>
          <w:lang w:val="cy-GB"/>
        </w:rPr>
        <w:t>i ga</w:t>
      </w:r>
      <w:r w:rsidRPr="003F41F2">
        <w:rPr>
          <w:sz w:val="22"/>
          <w:szCs w:val="20"/>
          <w:lang w:val="cy-GB"/>
        </w:rPr>
        <w:t>rtrefi.</w:t>
      </w:r>
    </w:p>
    <w:p w14:paraId="6628F098" w14:textId="6EDC03BE" w:rsidR="00E7509C" w:rsidRPr="003F41F2" w:rsidRDefault="00326FAC" w:rsidP="006C18D7">
      <w:r w:rsidRPr="003F41F2">
        <w:rPr>
          <w:lang w:val="cy-GB"/>
        </w:rPr>
        <w:t>Mae RRD</w:t>
      </w:r>
      <w:r w:rsidR="000D6293" w:rsidRPr="003F41F2">
        <w:rPr>
          <w:lang w:val="cy-GB"/>
        </w:rPr>
        <w:t xml:space="preserve"> AD|ARC Cymru</w:t>
      </w:r>
      <w:r w:rsidR="00935B35" w:rsidRPr="003F41F2">
        <w:rPr>
          <w:lang w:val="cy-GB"/>
        </w:rPr>
        <w:t xml:space="preserve"> yn dwyn ynghyd setiau data sy'n casglu gwybodaeth am aelwydydd fferm ar bedair lefel wahanol:</w:t>
      </w:r>
    </w:p>
    <w:p w14:paraId="6628F099" w14:textId="5DC4C02F" w:rsidR="00E56A52" w:rsidRPr="003F41F2" w:rsidRDefault="00935B35" w:rsidP="00E56A52">
      <w:pPr>
        <w:pStyle w:val="ParagraffRhestr"/>
        <w:numPr>
          <w:ilvl w:val="0"/>
          <w:numId w:val="19"/>
        </w:numPr>
      </w:pPr>
      <w:r w:rsidRPr="003F41F2">
        <w:rPr>
          <w:lang w:val="cy-GB"/>
        </w:rPr>
        <w:t>Lefel unigol</w:t>
      </w:r>
      <w:r w:rsidR="0088402E" w:rsidRPr="003F41F2">
        <w:rPr>
          <w:lang w:val="cy-GB"/>
        </w:rPr>
        <w:t>yn</w:t>
      </w:r>
      <w:r w:rsidRPr="003F41F2">
        <w:rPr>
          <w:lang w:val="cy-GB"/>
        </w:rPr>
        <w:t xml:space="preserve"> – yr unigolion sy'n ffurfio aelwydydd fferm fel y nodwyd gan y Person_ID yng Nghyfrifiad Poblogaeth y Swyddfa Ystadegau Gwladol 2011 a'r ALF yn Arolwg Demograffig Cymru. Efallai y bydd nifer o bobl ar aelwyd pob fferm. </w:t>
      </w:r>
    </w:p>
    <w:p w14:paraId="6628F09A" w14:textId="6F3DCA46" w:rsidR="00455F1D" w:rsidRPr="003F41F2" w:rsidRDefault="00935B35" w:rsidP="00B65E88">
      <w:pPr>
        <w:pStyle w:val="ParagraffRhestr"/>
        <w:numPr>
          <w:ilvl w:val="0"/>
          <w:numId w:val="19"/>
        </w:numPr>
      </w:pPr>
      <w:r w:rsidRPr="003F41F2">
        <w:rPr>
          <w:lang w:val="cy-GB"/>
        </w:rPr>
        <w:t xml:space="preserve">Lefel CPH – mae Arolwg Strwythur Fferm yr UE yn cofnodi gweithgareddau fferm ar </w:t>
      </w:r>
      <w:r w:rsidR="00E23A40" w:rsidRPr="003F41F2">
        <w:rPr>
          <w:lang w:val="cy-GB"/>
        </w:rPr>
        <w:t xml:space="preserve">lefel </w:t>
      </w:r>
      <w:hyperlink r:id="rId21" w:history="1">
        <w:r w:rsidR="00E23A40" w:rsidRPr="003F41F2">
          <w:rPr>
            <w:rStyle w:val="Hyperddolen"/>
            <w:lang w:val="cy-GB"/>
          </w:rPr>
          <w:t>Sir Plwyf Daliad</w:t>
        </w:r>
      </w:hyperlink>
      <w:r w:rsidRPr="003F41F2">
        <w:rPr>
          <w:lang w:val="cy-GB"/>
        </w:rPr>
        <w:t xml:space="preserve"> a nod</w:t>
      </w:r>
      <w:r w:rsidR="00E23A40" w:rsidRPr="003F41F2">
        <w:rPr>
          <w:lang w:val="cy-GB"/>
        </w:rPr>
        <w:t xml:space="preserve">ir </w:t>
      </w:r>
      <w:r w:rsidRPr="003F41F2">
        <w:rPr>
          <w:lang w:val="cy-GB"/>
        </w:rPr>
        <w:t xml:space="preserve">gan rif CPH. </w:t>
      </w:r>
    </w:p>
    <w:p w14:paraId="6628F09B" w14:textId="698F7F69" w:rsidR="002B475B" w:rsidRPr="003F41F2" w:rsidRDefault="00935B35" w:rsidP="00B65E88">
      <w:pPr>
        <w:pStyle w:val="ParagraffRhestr"/>
        <w:numPr>
          <w:ilvl w:val="0"/>
          <w:numId w:val="19"/>
        </w:numPr>
      </w:pPr>
      <w:r w:rsidRPr="003F41F2">
        <w:rPr>
          <w:lang w:val="cy-GB"/>
        </w:rPr>
        <w:t>Lefel CRN – mae data Taliadau Gwledig Cymru yn cofnodi taliadau a wn</w:t>
      </w:r>
      <w:r w:rsidR="005F743F" w:rsidRPr="003F41F2">
        <w:rPr>
          <w:lang w:val="cy-GB"/>
        </w:rPr>
        <w:t>eir</w:t>
      </w:r>
      <w:r w:rsidRPr="003F41F2">
        <w:rPr>
          <w:lang w:val="cy-GB"/>
        </w:rPr>
        <w:t xml:space="preserve"> i fusnesau fferm ar lefel busnes fferm, a nod</w:t>
      </w:r>
      <w:r w:rsidR="005F743F" w:rsidRPr="003F41F2">
        <w:rPr>
          <w:lang w:val="cy-GB"/>
        </w:rPr>
        <w:t>ir</w:t>
      </w:r>
      <w:r w:rsidRPr="003F41F2">
        <w:rPr>
          <w:lang w:val="cy-GB"/>
        </w:rPr>
        <w:t xml:space="preserve"> gan Rif Cyfeirnod Cwsmer (CRN). Mae gan rai busnesau fferm yng Nghymru nifer o </w:t>
      </w:r>
      <w:r w:rsidR="005F743F" w:rsidRPr="003F41F2">
        <w:rPr>
          <w:lang w:val="cy-GB"/>
        </w:rPr>
        <w:t>rifau CPH</w:t>
      </w:r>
      <w:r w:rsidRPr="003F41F2">
        <w:rPr>
          <w:lang w:val="cy-GB"/>
        </w:rPr>
        <w:t xml:space="preserve">. </w:t>
      </w:r>
    </w:p>
    <w:p w14:paraId="6628F09C" w14:textId="05DEC14F" w:rsidR="001C794E" w:rsidRPr="003F41F2" w:rsidRDefault="00935B35" w:rsidP="00B65E88">
      <w:pPr>
        <w:pStyle w:val="ParagraffRhestr"/>
        <w:numPr>
          <w:ilvl w:val="0"/>
          <w:numId w:val="19"/>
        </w:numPr>
      </w:pPr>
      <w:r w:rsidRPr="003F41F2">
        <w:rPr>
          <w:lang w:val="cy-GB"/>
        </w:rPr>
        <w:t>Lefel aelwyd – yr aelwydydd a nodwyd gan y</w:t>
      </w:r>
      <w:r w:rsidR="00232E8E" w:rsidRPr="003F41F2">
        <w:rPr>
          <w:lang w:val="cy-GB"/>
        </w:rPr>
        <w:t>r</w:t>
      </w:r>
      <w:r w:rsidRPr="003F41F2">
        <w:rPr>
          <w:lang w:val="cy-GB"/>
        </w:rPr>
        <w:t xml:space="preserve"> Household_ID yng Nghyfrifiad 2011 a'r RALF yn Arolwg Demograffig Cymru (gweler gwybodaeth am gyfyngiadau'r RALF isod yn Adran 4). </w:t>
      </w:r>
    </w:p>
    <w:p w14:paraId="6628F09D" w14:textId="171ED77B" w:rsidR="00DE064C" w:rsidRPr="003F41F2" w:rsidRDefault="00935B35" w:rsidP="001C794E">
      <w:pPr>
        <w:pStyle w:val="ParagraffRhestr"/>
      </w:pPr>
      <w:r w:rsidRPr="003F41F2">
        <w:rPr>
          <w:lang w:val="cy-GB"/>
        </w:rPr>
        <w:t xml:space="preserve">D.S. Mae </w:t>
      </w:r>
      <w:r w:rsidR="009918B9" w:rsidRPr="003F41F2">
        <w:rPr>
          <w:lang w:val="cy-GB"/>
        </w:rPr>
        <w:t>yna aelwydydd</w:t>
      </w:r>
      <w:r w:rsidRPr="003F41F2">
        <w:rPr>
          <w:lang w:val="cy-GB"/>
        </w:rPr>
        <w:t xml:space="preserve"> fferm yng Nghymru sy'n cysylltu'n gywir â sawl busnes fferm. </w:t>
      </w:r>
    </w:p>
    <w:p w14:paraId="6628F09E" w14:textId="02A022AA" w:rsidR="00B116D0" w:rsidRPr="003F41F2" w:rsidRDefault="00935B35" w:rsidP="00B116D0">
      <w:r w:rsidRPr="003F41F2">
        <w:rPr>
          <w:lang w:val="cy-GB"/>
        </w:rPr>
        <w:t>Mae cymorthdaliadau Taliadau Gwledig Cymru yn cael eu talu ar lefel busnes fferm (CRN</w:t>
      </w:r>
      <w:r w:rsidR="00A95397" w:rsidRPr="003F41F2">
        <w:rPr>
          <w:lang w:val="cy-GB"/>
        </w:rPr>
        <w:t>)</w:t>
      </w:r>
      <w:r w:rsidRPr="003F41F2">
        <w:rPr>
          <w:lang w:val="cy-GB"/>
        </w:rPr>
        <w:t>. Cesglir Arolwg Strwythur Fferm</w:t>
      </w:r>
      <w:r w:rsidR="00490357" w:rsidRPr="003F41F2">
        <w:rPr>
          <w:lang w:val="cy-GB"/>
        </w:rPr>
        <w:t>ydd</w:t>
      </w:r>
      <w:r w:rsidRPr="003F41F2">
        <w:rPr>
          <w:lang w:val="cy-GB"/>
        </w:rPr>
        <w:t xml:space="preserve"> yr UE ar lefel CPH. Gall aelwyd ffermio gael sawl CRN. Yn yr un modd, gall mwy nag un aelwyd ffermio fod yn gysylltiedig â CRN. Gall CRN gael sawl CPH. Fodd bynnag, bydd gan bob CPH CRN </w:t>
      </w:r>
      <w:r w:rsidR="00C07E16" w:rsidRPr="003F41F2">
        <w:rPr>
          <w:lang w:val="cy-GB"/>
        </w:rPr>
        <w:t>unigryw</w:t>
      </w:r>
      <w:r w:rsidRPr="003F41F2">
        <w:rPr>
          <w:lang w:val="cy-GB"/>
        </w:rPr>
        <w:t xml:space="preserve"> (h.y. </w:t>
      </w:r>
      <w:r w:rsidR="00054712" w:rsidRPr="003F41F2">
        <w:rPr>
          <w:lang w:val="cy-GB"/>
        </w:rPr>
        <w:t>n</w:t>
      </w:r>
      <w:r w:rsidRPr="003F41F2">
        <w:rPr>
          <w:lang w:val="cy-GB"/>
        </w:rPr>
        <w:t xml:space="preserve">id yw CPHs wedi'u rhannu ar draws CRNs neu aelwydydd Ffermio). </w:t>
      </w:r>
    </w:p>
    <w:p w14:paraId="6628F09F" w14:textId="57B5C076" w:rsidR="006C18D7" w:rsidRPr="003F41F2" w:rsidRDefault="00935B35" w:rsidP="006C18D7">
      <w:r w:rsidRPr="003F41F2">
        <w:rPr>
          <w:lang w:val="cy-GB"/>
        </w:rPr>
        <w:t>Mae'r camau isod yn amlinellu sut mae'r data hwn wedi'i brosesu i greu'r tablau unigol</w:t>
      </w:r>
      <w:r w:rsidR="00C07E16" w:rsidRPr="003F41F2">
        <w:rPr>
          <w:lang w:val="cy-GB"/>
        </w:rPr>
        <w:t>ion</w:t>
      </w:r>
      <w:r w:rsidRPr="003F41F2">
        <w:rPr>
          <w:lang w:val="cy-GB"/>
        </w:rPr>
        <w:t xml:space="preserve"> ac aelwydydd y son</w:t>
      </w:r>
      <w:r w:rsidR="00C07E16" w:rsidRPr="003F41F2">
        <w:rPr>
          <w:lang w:val="cy-GB"/>
        </w:rPr>
        <w:t>n</w:t>
      </w:r>
      <w:r w:rsidRPr="003F41F2">
        <w:rPr>
          <w:lang w:val="cy-GB"/>
        </w:rPr>
        <w:t>i</w:t>
      </w:r>
      <w:r w:rsidR="00C07E16" w:rsidRPr="003F41F2">
        <w:rPr>
          <w:lang w:val="cy-GB"/>
        </w:rPr>
        <w:t xml:space="preserve">r </w:t>
      </w:r>
      <w:r w:rsidRPr="003F41F2">
        <w:rPr>
          <w:lang w:val="cy-GB"/>
        </w:rPr>
        <w:t xml:space="preserve">amdanynt uchod. </w:t>
      </w:r>
    </w:p>
    <w:p w14:paraId="6628F0A0" w14:textId="77777777" w:rsidR="0008589B" w:rsidRPr="003F41F2" w:rsidRDefault="00935B35" w:rsidP="00167D0E">
      <w:pPr>
        <w:pStyle w:val="Pennawd2"/>
      </w:pPr>
      <w:bookmarkStart w:id="7" w:name="_Toc176765816"/>
      <w:r w:rsidRPr="003F41F2">
        <w:rPr>
          <w:bCs/>
          <w:lang w:val="cy-GB"/>
        </w:rPr>
        <w:t>Paratoi'r data amaethyddol</w:t>
      </w:r>
      <w:bookmarkEnd w:id="7"/>
    </w:p>
    <w:p w14:paraId="6628F0A1" w14:textId="014045FF" w:rsidR="0008589B" w:rsidRPr="003F41F2" w:rsidRDefault="000B2E88" w:rsidP="00285EAB">
      <w:r w:rsidRPr="003F41F2">
        <w:rPr>
          <w:lang w:val="cy-GB"/>
        </w:rPr>
        <w:t>Cysylltwyd</w:t>
      </w:r>
      <w:r w:rsidR="00935B35" w:rsidRPr="003F41F2">
        <w:rPr>
          <w:lang w:val="cy-GB"/>
        </w:rPr>
        <w:t xml:space="preserve"> setiau data amaethyddol o fewn Llywodraeth Cymru cyn i'r set ddata amaethyddol gyfun gael ei hanfon drwy DCHW i Fanc Data SAIL. </w:t>
      </w:r>
      <w:r w:rsidR="0063465F" w:rsidRPr="003F41F2">
        <w:rPr>
          <w:lang w:val="cy-GB"/>
        </w:rPr>
        <w:t>Cafodd</w:t>
      </w:r>
      <w:r w:rsidR="00935B35" w:rsidRPr="003F41F2">
        <w:rPr>
          <w:lang w:val="cy-GB"/>
        </w:rPr>
        <w:t xml:space="preserve"> Cofrestr Cyfeiriadau </w:t>
      </w:r>
      <w:r w:rsidR="000301EE" w:rsidRPr="003F41F2">
        <w:rPr>
          <w:lang w:val="cy-GB"/>
        </w:rPr>
        <w:t xml:space="preserve">Arolwg </w:t>
      </w:r>
      <w:r w:rsidR="00935B35" w:rsidRPr="003F41F2">
        <w:rPr>
          <w:lang w:val="cy-GB"/>
        </w:rPr>
        <w:t>Amaethyddol/Fferm</w:t>
      </w:r>
      <w:r w:rsidR="00FE4420" w:rsidRPr="003F41F2">
        <w:rPr>
          <w:lang w:val="cy-GB"/>
        </w:rPr>
        <w:t>ydd</w:t>
      </w:r>
      <w:r w:rsidR="00935B35" w:rsidRPr="003F41F2">
        <w:rPr>
          <w:lang w:val="cy-GB"/>
        </w:rPr>
        <w:t xml:space="preserve"> Cymru (a ddefnyddir i gasglu Arolwg Strwythur Fferm</w:t>
      </w:r>
      <w:r w:rsidR="006152C3" w:rsidRPr="003F41F2">
        <w:rPr>
          <w:lang w:val="cy-GB"/>
        </w:rPr>
        <w:t>ydd</w:t>
      </w:r>
      <w:r w:rsidR="00935B35" w:rsidRPr="003F41F2">
        <w:rPr>
          <w:lang w:val="cy-GB"/>
        </w:rPr>
        <w:t xml:space="preserve"> yr UE) </w:t>
      </w:r>
      <w:r w:rsidR="0063465F" w:rsidRPr="003F41F2">
        <w:rPr>
          <w:lang w:val="cy-GB"/>
        </w:rPr>
        <w:t>ei chysylltu</w:t>
      </w:r>
      <w:r w:rsidR="00935B35" w:rsidRPr="003F41F2">
        <w:rPr>
          <w:lang w:val="cy-GB"/>
        </w:rPr>
        <w:t xml:space="preserve"> â'r cyfeiriad</w:t>
      </w:r>
      <w:r w:rsidR="00935B35" w:rsidRPr="003F41F2">
        <w:rPr>
          <w:rStyle w:val="CyfeirnodTroednodyn"/>
        </w:rPr>
        <w:footnoteReference w:id="1"/>
      </w:r>
      <w:r w:rsidR="00935B35" w:rsidRPr="003F41F2">
        <w:rPr>
          <w:lang w:val="cy-GB"/>
        </w:rPr>
        <w:t xml:space="preserve"> yn nata Taliadau Gwledig Cymru gan ddefnyddio'r camau paru canlynol (gweler Ffigur 1, isod, am ddiagram o'r broses gysylltu):</w:t>
      </w:r>
    </w:p>
    <w:p w14:paraId="6628F0A2" w14:textId="253CCF2C" w:rsidR="0008589B" w:rsidRPr="003F41F2" w:rsidRDefault="00935B35" w:rsidP="00285EAB">
      <w:pPr>
        <w:pStyle w:val="ParagraffRhestr"/>
        <w:numPr>
          <w:ilvl w:val="1"/>
          <w:numId w:val="2"/>
        </w:numPr>
        <w:ind w:left="1077" w:hanging="357"/>
      </w:pPr>
      <w:r w:rsidRPr="003F41F2">
        <w:rPr>
          <w:lang w:val="cy-GB"/>
        </w:rPr>
        <w:t>Cyfateb yn union ar</w:t>
      </w:r>
      <w:r w:rsidR="0063465F" w:rsidRPr="003F41F2">
        <w:rPr>
          <w:lang w:val="cy-GB"/>
        </w:rPr>
        <w:t xml:space="preserve"> sail</w:t>
      </w:r>
      <w:r w:rsidR="006C5497" w:rsidRPr="003F41F2">
        <w:rPr>
          <w:lang w:val="cy-GB"/>
        </w:rPr>
        <w:t xml:space="preserve"> Rif</w:t>
      </w:r>
      <w:r w:rsidRPr="003F41F2">
        <w:rPr>
          <w:lang w:val="cy-GB"/>
        </w:rPr>
        <w:t xml:space="preserve"> </w:t>
      </w:r>
      <w:r w:rsidR="0063465F" w:rsidRPr="003F41F2">
        <w:rPr>
          <w:lang w:val="cy-GB"/>
        </w:rPr>
        <w:t xml:space="preserve">Sir Plwyf </w:t>
      </w:r>
      <w:r w:rsidRPr="003F41F2">
        <w:rPr>
          <w:lang w:val="cy-GB"/>
        </w:rPr>
        <w:t xml:space="preserve">Daliad (CPH)  </w:t>
      </w:r>
    </w:p>
    <w:p w14:paraId="6628F0A3" w14:textId="76215C1B" w:rsidR="0008589B" w:rsidRPr="003F41F2" w:rsidRDefault="00935B35" w:rsidP="00285EAB">
      <w:pPr>
        <w:pStyle w:val="ParagraffRhestr"/>
        <w:numPr>
          <w:ilvl w:val="1"/>
          <w:numId w:val="2"/>
        </w:numPr>
        <w:ind w:left="1080"/>
      </w:pPr>
      <w:r w:rsidRPr="003F41F2">
        <w:rPr>
          <w:lang w:val="cy-GB"/>
        </w:rPr>
        <w:t xml:space="preserve">Cyfateb yn union ar </w:t>
      </w:r>
      <w:r w:rsidR="00C34F32" w:rsidRPr="003F41F2">
        <w:rPr>
          <w:lang w:val="cy-GB"/>
        </w:rPr>
        <w:t>allwedd</w:t>
      </w:r>
      <w:r w:rsidR="00C34F32" w:rsidRPr="003F41F2">
        <w:rPr>
          <w:lang w:val="cy-GB"/>
        </w:rPr>
        <w:t xml:space="preserve"> </w:t>
      </w:r>
      <w:r w:rsidR="00452C22" w:rsidRPr="003F41F2">
        <w:rPr>
          <w:lang w:val="cy-GB"/>
        </w:rPr>
        <w:t>cyfateb</w:t>
      </w:r>
      <w:r w:rsidRPr="003F41F2">
        <w:rPr>
          <w:lang w:val="cy-GB"/>
        </w:rPr>
        <w:t xml:space="preserve"> yn seiliedig ar </w:t>
      </w:r>
      <w:r w:rsidR="004D3F9E" w:rsidRPr="003F41F2">
        <w:rPr>
          <w:lang w:val="cy-GB"/>
        </w:rPr>
        <w:t>rif</w:t>
      </w:r>
      <w:r w:rsidRPr="003F41F2">
        <w:rPr>
          <w:lang w:val="cy-GB"/>
        </w:rPr>
        <w:t xml:space="preserve"> tŷ, cod post, a Meysydd Cyfeiriad 1 i 4 </w:t>
      </w:r>
      <w:r w:rsidR="00BD19DB" w:rsidRPr="003F41F2">
        <w:rPr>
          <w:lang w:val="cy-GB"/>
        </w:rPr>
        <w:t>‘wedi</w:t>
      </w:r>
      <w:r w:rsidR="001A31E1" w:rsidRPr="003F41F2">
        <w:rPr>
          <w:lang w:val="cy-GB"/>
        </w:rPr>
        <w:t>’u</w:t>
      </w:r>
      <w:r w:rsidR="00BD19DB" w:rsidRPr="003F41F2">
        <w:rPr>
          <w:lang w:val="cy-GB"/>
        </w:rPr>
        <w:t xml:space="preserve"> glanhau’ </w:t>
      </w:r>
      <w:r w:rsidRPr="003F41F2">
        <w:rPr>
          <w:lang w:val="cy-GB"/>
        </w:rPr>
        <w:t xml:space="preserve">o'r cyfeiriad yn y Gofrestr Fferm i'r </w:t>
      </w:r>
      <w:r w:rsidR="001A31E1" w:rsidRPr="003F41F2">
        <w:rPr>
          <w:lang w:val="cy-GB"/>
        </w:rPr>
        <w:t>cyfeiriad g</w:t>
      </w:r>
      <w:r w:rsidRPr="003F41F2">
        <w:rPr>
          <w:lang w:val="cy-GB"/>
        </w:rPr>
        <w:t>ohebiaeth a p</w:t>
      </w:r>
      <w:r w:rsidR="001A31E1" w:rsidRPr="003F41F2">
        <w:rPr>
          <w:lang w:val="cy-GB"/>
        </w:rPr>
        <w:t>h</w:t>
      </w:r>
      <w:r w:rsidRPr="003F41F2">
        <w:rPr>
          <w:lang w:val="cy-GB"/>
        </w:rPr>
        <w:t>rif gyfeiriad</w:t>
      </w:r>
      <w:r w:rsidR="00591161" w:rsidRPr="003F41F2">
        <w:rPr>
          <w:lang w:val="cy-GB"/>
        </w:rPr>
        <w:t xml:space="preserve"> y</w:t>
      </w:r>
      <w:r w:rsidRPr="003F41F2">
        <w:rPr>
          <w:lang w:val="cy-GB"/>
        </w:rPr>
        <w:t xml:space="preserve"> ffermwyr yn </w:t>
      </w:r>
      <w:r w:rsidR="00BD19DB" w:rsidRPr="003F41F2">
        <w:rPr>
          <w:lang w:val="cy-GB"/>
        </w:rPr>
        <w:t>n</w:t>
      </w:r>
      <w:r w:rsidRPr="003F41F2">
        <w:rPr>
          <w:lang w:val="cy-GB"/>
        </w:rPr>
        <w:t>ata Taliadau Gwledig Cymru.</w:t>
      </w:r>
    </w:p>
    <w:p w14:paraId="6628F0A4" w14:textId="5D76480D" w:rsidR="0008589B" w:rsidRPr="003F41F2" w:rsidRDefault="00935B35" w:rsidP="00285EAB">
      <w:pPr>
        <w:pStyle w:val="ParagraffRhestr"/>
        <w:numPr>
          <w:ilvl w:val="1"/>
          <w:numId w:val="2"/>
        </w:numPr>
        <w:ind w:left="1080"/>
      </w:pPr>
      <w:r w:rsidRPr="003F41F2">
        <w:rPr>
          <w:lang w:val="cy-GB"/>
        </w:rPr>
        <w:lastRenderedPageBreak/>
        <w:t>Cyfateb</w:t>
      </w:r>
      <w:r w:rsidR="00F8292B" w:rsidRPr="003F41F2">
        <w:rPr>
          <w:lang w:val="cy-GB"/>
        </w:rPr>
        <w:t xml:space="preserve"> yn debygol</w:t>
      </w:r>
      <w:r w:rsidR="00591161" w:rsidRPr="003F41F2">
        <w:rPr>
          <w:lang w:val="cy-GB"/>
        </w:rPr>
        <w:t>iaethol</w:t>
      </w:r>
      <w:r w:rsidRPr="003F41F2">
        <w:rPr>
          <w:lang w:val="cy-GB"/>
        </w:rPr>
        <w:t xml:space="preserve"> gan ddefnyddio cymariaethau llinynnol Jaro-Winkler wrth </w:t>
      </w:r>
      <w:r w:rsidR="00783A7E" w:rsidRPr="003F41F2">
        <w:rPr>
          <w:lang w:val="cy-GB"/>
        </w:rPr>
        <w:t>f</w:t>
      </w:r>
      <w:r w:rsidRPr="003F41F2">
        <w:rPr>
          <w:lang w:val="cy-GB"/>
        </w:rPr>
        <w:t xml:space="preserve">locio ar god post, rhif tŷ a llythyren gyntaf Maes Cyfeiriad 1. </w:t>
      </w:r>
    </w:p>
    <w:p w14:paraId="6628F0A5" w14:textId="7238BCCC" w:rsidR="0008589B" w:rsidRPr="003F41F2" w:rsidRDefault="00935B35" w:rsidP="00285EAB">
      <w:pPr>
        <w:pStyle w:val="ParagraffRhestr"/>
        <w:numPr>
          <w:ilvl w:val="1"/>
          <w:numId w:val="2"/>
        </w:numPr>
        <w:ind w:left="1080"/>
      </w:pPr>
      <w:r w:rsidRPr="003F41F2">
        <w:rPr>
          <w:lang w:val="cy-GB"/>
        </w:rPr>
        <w:t>Os nad oedd cyfeiriad Arolwg Strwythur Fferm</w:t>
      </w:r>
      <w:r w:rsidR="00EF4DF9" w:rsidRPr="003F41F2">
        <w:rPr>
          <w:lang w:val="cy-GB"/>
        </w:rPr>
        <w:t>ydd</w:t>
      </w:r>
      <w:r w:rsidRPr="003F41F2">
        <w:rPr>
          <w:lang w:val="cy-GB"/>
        </w:rPr>
        <w:t xml:space="preserve"> yr UE yn cyfateb i</w:t>
      </w:r>
      <w:r w:rsidR="00591161" w:rsidRPr="003F41F2">
        <w:rPr>
          <w:lang w:val="cy-GB"/>
        </w:rPr>
        <w:t>’</w:t>
      </w:r>
      <w:r w:rsidR="00EF4DF9" w:rsidRPr="003F41F2">
        <w:rPr>
          <w:lang w:val="cy-GB"/>
        </w:rPr>
        <w:t>r</w:t>
      </w:r>
      <w:r w:rsidR="00591161" w:rsidRPr="003F41F2">
        <w:rPr>
          <w:lang w:val="cy-GB"/>
        </w:rPr>
        <w:t xml:space="preserve"> </w:t>
      </w:r>
      <w:r w:rsidR="00EF4DF9" w:rsidRPr="003F41F2">
        <w:rPr>
          <w:lang w:val="cy-GB"/>
        </w:rPr>
        <w:t xml:space="preserve">un o </w:t>
      </w:r>
      <w:r w:rsidRPr="003F41F2">
        <w:rPr>
          <w:lang w:val="cy-GB"/>
        </w:rPr>
        <w:t>gyfeiriad</w:t>
      </w:r>
      <w:r w:rsidR="00EF4DF9" w:rsidRPr="003F41F2">
        <w:rPr>
          <w:lang w:val="cy-GB"/>
        </w:rPr>
        <w:t>au</w:t>
      </w:r>
      <w:r w:rsidR="00EF1D47" w:rsidRPr="003F41F2">
        <w:rPr>
          <w:lang w:val="cy-GB"/>
        </w:rPr>
        <w:t>’r</w:t>
      </w:r>
      <w:r w:rsidRPr="003F41F2">
        <w:rPr>
          <w:lang w:val="cy-GB"/>
        </w:rPr>
        <w:t xml:space="preserve"> RPW, defnyddiwyd </w:t>
      </w:r>
      <w:r w:rsidR="006F5097" w:rsidRPr="003F41F2">
        <w:rPr>
          <w:lang w:val="cy-GB"/>
        </w:rPr>
        <w:t>allwedd cyfateb</w:t>
      </w:r>
      <w:r w:rsidRPr="003F41F2">
        <w:rPr>
          <w:lang w:val="cy-GB"/>
        </w:rPr>
        <w:t xml:space="preserve"> EUFSS yn lle hynny i </w:t>
      </w:r>
      <w:r w:rsidR="00EF1D47" w:rsidRPr="003F41F2">
        <w:rPr>
          <w:lang w:val="cy-GB"/>
        </w:rPr>
        <w:t>baru’n</w:t>
      </w:r>
      <w:r w:rsidRPr="003F41F2">
        <w:rPr>
          <w:lang w:val="cy-GB"/>
        </w:rPr>
        <w:t xml:space="preserve"> debygol</w:t>
      </w:r>
      <w:r w:rsidR="00EF1D47" w:rsidRPr="003F41F2">
        <w:rPr>
          <w:lang w:val="cy-GB"/>
        </w:rPr>
        <w:t>iaethol</w:t>
      </w:r>
      <w:r w:rsidRPr="003F41F2">
        <w:rPr>
          <w:lang w:val="cy-GB"/>
        </w:rPr>
        <w:t xml:space="preserve"> ag unrhyw un o'r cofnodion EUFSS eraill </w:t>
      </w:r>
      <w:r w:rsidR="006F5097" w:rsidRPr="003F41F2">
        <w:rPr>
          <w:lang w:val="cy-GB"/>
        </w:rPr>
        <w:t>a rho</w:t>
      </w:r>
      <w:r w:rsidR="00971774" w:rsidRPr="003F41F2">
        <w:rPr>
          <w:lang w:val="cy-GB"/>
        </w:rPr>
        <w:t>ddwyd yr</w:t>
      </w:r>
      <w:r w:rsidRPr="003F41F2">
        <w:rPr>
          <w:lang w:val="cy-GB"/>
        </w:rPr>
        <w:t xml:space="preserve"> un Rhif CRN. </w:t>
      </w:r>
    </w:p>
    <w:p w14:paraId="6628F0A6" w14:textId="77777777" w:rsidR="008028B3" w:rsidRPr="003F41F2" w:rsidRDefault="00935B35" w:rsidP="008028B3">
      <w:r w:rsidRPr="003F41F2">
        <w:rPr>
          <w:lang w:val="cy-GB"/>
        </w:rPr>
        <w:t xml:space="preserve">Yna ychwanegwyd Rhif Cyfeirnod Eiddo Unigryw (UPRN) yr Arolwg Ordnans at y set ddata i ganiatáu i Iechyd a Gofal Digidol Cymru (DHCW) ddarparu'r data ym Manc Data SAIL. </w:t>
      </w:r>
    </w:p>
    <w:p w14:paraId="6628F0A7" w14:textId="7C859FE7" w:rsidR="008028B3" w:rsidRPr="003F41F2" w:rsidRDefault="00935B35" w:rsidP="008028B3">
      <w:r w:rsidRPr="003F41F2">
        <w:rPr>
          <w:lang w:val="cy-GB"/>
        </w:rPr>
        <w:t xml:space="preserve">Yna anfonwyd cofnod ar gyfer pob busnes fferm a </w:t>
      </w:r>
      <w:r w:rsidR="00934355" w:rsidRPr="003F41F2">
        <w:rPr>
          <w:lang w:val="cy-GB"/>
        </w:rPr>
        <w:t>oedd wedi’</w:t>
      </w:r>
      <w:r w:rsidR="001C54C6" w:rsidRPr="003F41F2">
        <w:rPr>
          <w:lang w:val="cy-GB"/>
        </w:rPr>
        <w:t>i g</w:t>
      </w:r>
      <w:r w:rsidR="00934355" w:rsidRPr="003F41F2">
        <w:rPr>
          <w:lang w:val="cy-GB"/>
        </w:rPr>
        <w:t>ynnwys y</w:t>
      </w:r>
      <w:r w:rsidRPr="003F41F2">
        <w:rPr>
          <w:lang w:val="cy-GB"/>
        </w:rPr>
        <w:t>n Arolwg Strwythur Fferm</w:t>
      </w:r>
      <w:r w:rsidR="00934355" w:rsidRPr="003F41F2">
        <w:rPr>
          <w:lang w:val="cy-GB"/>
        </w:rPr>
        <w:t>ydd</w:t>
      </w:r>
      <w:r w:rsidRPr="003F41F2">
        <w:rPr>
          <w:lang w:val="cy-GB"/>
        </w:rPr>
        <w:t xml:space="preserve"> yr UE ar gyfer Cymru 2010 i DCHW. Roedd yn cynnwys y cofnodion ar gyfer rhai ffermydd nad oeddent </w:t>
      </w:r>
      <w:r w:rsidR="005954B9" w:rsidRPr="003F41F2">
        <w:rPr>
          <w:lang w:val="cy-GB"/>
        </w:rPr>
        <w:t>yn weithredol</w:t>
      </w:r>
      <w:r w:rsidRPr="003F41F2">
        <w:rPr>
          <w:lang w:val="cy-GB"/>
        </w:rPr>
        <w:t xml:space="preserve"> </w:t>
      </w:r>
      <w:r w:rsidR="005954B9" w:rsidRPr="003F41F2">
        <w:rPr>
          <w:lang w:val="cy-GB"/>
        </w:rPr>
        <w:t xml:space="preserve">mwyach </w:t>
      </w:r>
      <w:r w:rsidRPr="003F41F2">
        <w:rPr>
          <w:lang w:val="cy-GB"/>
        </w:rPr>
        <w:t xml:space="preserve">yn 2011, gan nad oedd proses i ffermwyr roi gwybod i Lywodraeth Cymru nad oeddent yn ffermio mwyach. Gweler Adran 4 am wybodaeth am gyfraddau cysylltu. </w:t>
      </w:r>
    </w:p>
    <w:p w14:paraId="6628F0A8" w14:textId="2363151A" w:rsidR="003D7CD5" w:rsidRPr="003F41F2" w:rsidRDefault="00935B35" w:rsidP="0042583B">
      <w:r w:rsidRPr="003F41F2">
        <w:rPr>
          <w:lang w:val="cy-GB"/>
        </w:rPr>
        <w:t xml:space="preserve">Yna lanlwythwyd data </w:t>
      </w:r>
      <w:r w:rsidR="00AA3727" w:rsidRPr="003F41F2">
        <w:rPr>
          <w:lang w:val="cy-GB"/>
        </w:rPr>
        <w:t xml:space="preserve">cyfunol </w:t>
      </w:r>
      <w:r w:rsidRPr="003F41F2">
        <w:rPr>
          <w:lang w:val="cy-GB"/>
        </w:rPr>
        <w:t>Arolwg Strwythur Fferm</w:t>
      </w:r>
      <w:r w:rsidR="00531C6D" w:rsidRPr="003F41F2">
        <w:rPr>
          <w:lang w:val="cy-GB"/>
        </w:rPr>
        <w:t>ydd</w:t>
      </w:r>
      <w:r w:rsidRPr="003F41F2">
        <w:rPr>
          <w:lang w:val="cy-GB"/>
        </w:rPr>
        <w:t xml:space="preserve"> yr UE-RPW </w:t>
      </w:r>
      <w:r w:rsidR="00AA3727" w:rsidRPr="003F41F2">
        <w:rPr>
          <w:lang w:val="cy-GB"/>
        </w:rPr>
        <w:t xml:space="preserve">i </w:t>
      </w:r>
      <w:r w:rsidRPr="003F41F2">
        <w:rPr>
          <w:lang w:val="cy-GB"/>
        </w:rPr>
        <w:t>Fanc Data SAIL trwy eu</w:t>
      </w:r>
      <w:r w:rsidR="0059024F" w:rsidRPr="003F41F2">
        <w:rPr>
          <w:lang w:val="cy-GB"/>
        </w:rPr>
        <w:t xml:space="preserve"> </w:t>
      </w:r>
      <w:hyperlink r:id="rId22" w:history="1">
        <w:r w:rsidR="00AA3727" w:rsidRPr="003F41F2">
          <w:rPr>
            <w:rStyle w:val="Hyperddolen"/>
            <w:lang w:val="cy-GB"/>
          </w:rPr>
          <w:t>Proses Hollti Ffeil</w:t>
        </w:r>
        <w:r w:rsidR="00AA3727" w:rsidRPr="003F41F2">
          <w:rPr>
            <w:rStyle w:val="Hyperddolen"/>
            <w:u w:val="none"/>
            <w:lang w:val="cy-GB"/>
          </w:rPr>
          <w:t xml:space="preserve"> </w:t>
        </w:r>
      </w:hyperlink>
      <w:r w:rsidR="0059024F" w:rsidRPr="003F41F2">
        <w:rPr>
          <w:rStyle w:val="Hyperddolen"/>
          <w:color w:val="auto"/>
          <w:u w:val="none"/>
          <w:lang w:val="cy-GB"/>
        </w:rPr>
        <w:t>safonol</w:t>
      </w:r>
      <w:r w:rsidRPr="003F41F2">
        <w:rPr>
          <w:lang w:val="cy-GB"/>
        </w:rPr>
        <w:t xml:space="preserve">.  </w:t>
      </w:r>
    </w:p>
    <w:p w14:paraId="6628F0A9" w14:textId="03A5E7C2" w:rsidR="00DE1587" w:rsidRPr="003F41F2" w:rsidRDefault="00935B35" w:rsidP="00056A9E">
      <w:pPr>
        <w:keepNext/>
        <w:keepLines/>
        <w:spacing w:after="120"/>
        <w:rPr>
          <w:b/>
          <w:bCs/>
        </w:rPr>
      </w:pPr>
      <w:r w:rsidRPr="003F41F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28F112" wp14:editId="6628F113">
            <wp:simplePos x="0" y="0"/>
            <wp:positionH relativeFrom="column">
              <wp:posOffset>-521639</wp:posOffset>
            </wp:positionH>
            <wp:positionV relativeFrom="paragraph">
              <wp:posOffset>286689</wp:posOffset>
            </wp:positionV>
            <wp:extent cx="6874412" cy="3885040"/>
            <wp:effectExtent l="19050" t="19050" r="22225" b="20320"/>
            <wp:wrapNone/>
            <wp:docPr id="1800496657" name="Picture 1" descr="A blue and white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66959" name="Picture 1" descr="A blue and white 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51" cy="3888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1F2">
        <w:rPr>
          <w:b/>
          <w:bCs/>
          <w:lang w:val="cy-GB"/>
        </w:rPr>
        <w:t>Ffigur 1: Diagram o Ddata Amaethyddol ARCW Cyn</w:t>
      </w:r>
      <w:r w:rsidR="007738A0" w:rsidRPr="003F41F2">
        <w:rPr>
          <w:b/>
          <w:bCs/>
          <w:lang w:val="cy-GB"/>
        </w:rPr>
        <w:t xml:space="preserve"> </w:t>
      </w:r>
      <w:r w:rsidR="001F2B4D" w:rsidRPr="003F41F2">
        <w:rPr>
          <w:b/>
          <w:bCs/>
          <w:lang w:val="cy-GB"/>
        </w:rPr>
        <w:t>P</w:t>
      </w:r>
      <w:r w:rsidRPr="003F41F2">
        <w:rPr>
          <w:b/>
          <w:bCs/>
          <w:lang w:val="cy-GB"/>
        </w:rPr>
        <w:t>rosesu</w:t>
      </w:r>
    </w:p>
    <w:p w14:paraId="6628F0AA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AB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AC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AD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AE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AF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0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1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2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3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4" w14:textId="77777777" w:rsidR="00DB5742" w:rsidRPr="003F41F2" w:rsidRDefault="00DB5742" w:rsidP="00056A9E">
      <w:pPr>
        <w:keepNext/>
        <w:keepLines/>
        <w:spacing w:after="120"/>
        <w:rPr>
          <w:b/>
          <w:bCs/>
        </w:rPr>
      </w:pPr>
    </w:p>
    <w:p w14:paraId="6628F0B5" w14:textId="77777777" w:rsidR="006E430F" w:rsidRPr="003F41F2" w:rsidRDefault="006E430F" w:rsidP="00056A9E">
      <w:pPr>
        <w:keepNext/>
        <w:keepLines/>
        <w:spacing w:after="120"/>
        <w:rPr>
          <w:b/>
          <w:bCs/>
          <w:noProof/>
        </w:rPr>
      </w:pPr>
    </w:p>
    <w:p w14:paraId="6628F0B6" w14:textId="77777777" w:rsidR="00671225" w:rsidRPr="003F41F2" w:rsidRDefault="00671225" w:rsidP="00056A9E">
      <w:pPr>
        <w:pStyle w:val="NormalGwe"/>
        <w:spacing w:before="0" w:beforeAutospacing="0" w:after="0" w:afterAutospacing="0"/>
      </w:pPr>
    </w:p>
    <w:p w14:paraId="6628F0B7" w14:textId="77777777" w:rsidR="00DB5742" w:rsidRPr="003F41F2" w:rsidRDefault="00DB5742" w:rsidP="00056A9E">
      <w:pPr>
        <w:pStyle w:val="NormalGwe"/>
        <w:spacing w:before="0" w:beforeAutospacing="0" w:after="0" w:afterAutospacing="0"/>
      </w:pPr>
    </w:p>
    <w:p w14:paraId="6628F0B8" w14:textId="77777777" w:rsidR="00DB5742" w:rsidRPr="003F41F2" w:rsidRDefault="00DB5742" w:rsidP="00056A9E">
      <w:pPr>
        <w:pStyle w:val="NormalGwe"/>
        <w:spacing w:before="0" w:beforeAutospacing="0" w:after="0" w:afterAutospacing="0"/>
      </w:pPr>
    </w:p>
    <w:p w14:paraId="6628F0B9" w14:textId="77777777" w:rsidR="00DB5742" w:rsidRPr="003F41F2" w:rsidRDefault="00DB5742" w:rsidP="00056A9E">
      <w:pPr>
        <w:pStyle w:val="NormalGwe"/>
        <w:spacing w:before="0" w:beforeAutospacing="0" w:after="0" w:afterAutospacing="0"/>
      </w:pPr>
    </w:p>
    <w:p w14:paraId="6628F0BA" w14:textId="77777777" w:rsidR="00DB5742" w:rsidRPr="003F41F2" w:rsidRDefault="00DB5742" w:rsidP="00056A9E">
      <w:pPr>
        <w:pStyle w:val="NormalGwe"/>
        <w:spacing w:before="0" w:beforeAutospacing="0" w:after="0" w:afterAutospacing="0"/>
      </w:pPr>
    </w:p>
    <w:p w14:paraId="6628F0BB" w14:textId="77777777" w:rsidR="00DB5742" w:rsidRPr="003F41F2" w:rsidRDefault="00DB5742" w:rsidP="00056A9E">
      <w:pPr>
        <w:pStyle w:val="NormalGwe"/>
        <w:spacing w:before="0" w:beforeAutospacing="0" w:after="0" w:afterAutospacing="0"/>
      </w:pPr>
    </w:p>
    <w:p w14:paraId="6628F0BC" w14:textId="77777777" w:rsidR="005757C6" w:rsidRPr="003F41F2" w:rsidRDefault="00935B35" w:rsidP="005A5B70">
      <w:pPr>
        <w:pStyle w:val="Pennawd2"/>
      </w:pPr>
      <w:bookmarkStart w:id="8" w:name="_Toc176765817"/>
      <w:r w:rsidRPr="003F41F2">
        <w:rPr>
          <w:bCs/>
          <w:lang w:val="cy-GB"/>
        </w:rPr>
        <w:t>Proses o greu'r garfan</w:t>
      </w:r>
      <w:bookmarkEnd w:id="8"/>
    </w:p>
    <w:p w14:paraId="6628F0BD" w14:textId="3E7BB7E2" w:rsidR="00067185" w:rsidRPr="003F41F2" w:rsidRDefault="00935B35" w:rsidP="00A34CA2">
      <w:r w:rsidRPr="003F41F2">
        <w:rPr>
          <w:lang w:val="cy-GB"/>
        </w:rPr>
        <w:t>Fel y nodwyd uchod, mae</w:t>
      </w:r>
      <w:r w:rsidR="001B0D18" w:rsidRPr="003F41F2">
        <w:rPr>
          <w:lang w:val="cy-GB"/>
        </w:rPr>
        <w:t xml:space="preserve"> carfan</w:t>
      </w:r>
      <w:r w:rsidRPr="003F41F2">
        <w:rPr>
          <w:lang w:val="cy-GB"/>
        </w:rPr>
        <w:t xml:space="preserve"> AD|ARC Cymru </w:t>
      </w:r>
      <w:r w:rsidR="00665A68" w:rsidRPr="003F41F2">
        <w:rPr>
          <w:lang w:val="cy-GB"/>
        </w:rPr>
        <w:t xml:space="preserve">wedi’i diffinio </w:t>
      </w:r>
      <w:r w:rsidRPr="003F41F2">
        <w:rPr>
          <w:lang w:val="cy-GB"/>
        </w:rPr>
        <w:t xml:space="preserve">fel: pob aelod o aelwydydd yng Nghymru sydd wedi'u cysylltu'n llwyddiannus â busnesau fferm </w:t>
      </w:r>
      <w:r w:rsidR="00D20B6C" w:rsidRPr="003F41F2">
        <w:rPr>
          <w:lang w:val="cy-GB"/>
        </w:rPr>
        <w:t>a oedd y</w:t>
      </w:r>
      <w:r w:rsidRPr="003F41F2">
        <w:rPr>
          <w:lang w:val="cy-GB"/>
        </w:rPr>
        <w:t xml:space="preserve">n hawlio o dan y Cynllun Taliad Sengl yn 2010. </w:t>
      </w:r>
    </w:p>
    <w:p w14:paraId="6628F0BE" w14:textId="6C25A764" w:rsidR="006920E9" w:rsidRPr="003F41F2" w:rsidRDefault="00935B35" w:rsidP="00A34CA2">
      <w:r w:rsidRPr="003F41F2">
        <w:rPr>
          <w:lang w:val="cy-GB"/>
        </w:rPr>
        <w:t xml:space="preserve">I greu'r garfan, dilynwyd un o'r ddwy broses ganlynol (gweler Ffigur 2, isod, am ddiagram o sut </w:t>
      </w:r>
      <w:r w:rsidR="00665A68" w:rsidRPr="003F41F2">
        <w:rPr>
          <w:lang w:val="cy-GB"/>
        </w:rPr>
        <w:t xml:space="preserve">y cysylltwyd y </w:t>
      </w:r>
      <w:r w:rsidR="007B6578" w:rsidRPr="003F41F2">
        <w:rPr>
          <w:lang w:val="cy-GB"/>
        </w:rPr>
        <w:t>Setiau Data</w:t>
      </w:r>
      <w:r w:rsidRPr="003F41F2">
        <w:rPr>
          <w:lang w:val="cy-GB"/>
        </w:rPr>
        <w:t xml:space="preserve"> AD|ARC ym Manc Data SAIL):</w:t>
      </w:r>
    </w:p>
    <w:p w14:paraId="6628F0BF" w14:textId="0A50D189" w:rsidR="002D0F2C" w:rsidRPr="003F41F2" w:rsidRDefault="00935B35" w:rsidP="00E654D7">
      <w:pPr>
        <w:pStyle w:val="ParagraffRhestr"/>
        <w:numPr>
          <w:ilvl w:val="0"/>
          <w:numId w:val="31"/>
        </w:numPr>
      </w:pPr>
      <w:r w:rsidRPr="003F41F2">
        <w:rPr>
          <w:lang w:val="cy-GB"/>
        </w:rPr>
        <w:lastRenderedPageBreak/>
        <w:t>Ar gyfer Arolwg Strwythur Fferm</w:t>
      </w:r>
      <w:r w:rsidR="007B6578" w:rsidRPr="003F41F2">
        <w:rPr>
          <w:lang w:val="cy-GB"/>
        </w:rPr>
        <w:t>ydd</w:t>
      </w:r>
      <w:r w:rsidRPr="003F41F2">
        <w:rPr>
          <w:lang w:val="cy-GB"/>
        </w:rPr>
        <w:t xml:space="preserve"> yr UE-RPW cyfunol</w:t>
      </w:r>
      <w:r w:rsidR="00B4587C" w:rsidRPr="003F41F2">
        <w:rPr>
          <w:lang w:val="cy-GB"/>
        </w:rPr>
        <w:t>,</w:t>
      </w:r>
      <w:r w:rsidRPr="003F41F2">
        <w:rPr>
          <w:lang w:val="cy-GB"/>
        </w:rPr>
        <w:t xml:space="preserve"> lle</w:t>
      </w:r>
      <w:r w:rsidR="00B4587C" w:rsidRPr="003F41F2">
        <w:rPr>
          <w:lang w:val="cy-GB"/>
        </w:rPr>
        <w:t>’</w:t>
      </w:r>
      <w:r w:rsidRPr="003F41F2">
        <w:rPr>
          <w:lang w:val="cy-GB"/>
        </w:rPr>
        <w:t>r</w:t>
      </w:r>
      <w:r w:rsidR="00B4587C" w:rsidRPr="003F41F2">
        <w:rPr>
          <w:lang w:val="cy-GB"/>
        </w:rPr>
        <w:t xml:space="preserve"> </w:t>
      </w:r>
      <w:r w:rsidRPr="003F41F2">
        <w:rPr>
          <w:lang w:val="cy-GB"/>
        </w:rPr>
        <w:t>oedd enw 'ffermwr' o ansawdd defnyddiadwy ar gael</w:t>
      </w:r>
      <w:r w:rsidR="004E4044" w:rsidRPr="003F41F2">
        <w:rPr>
          <w:lang w:val="cy-GB"/>
        </w:rPr>
        <w:t xml:space="preserve"> cyn </w:t>
      </w:r>
      <w:r w:rsidR="00CC5FBA" w:rsidRPr="003F41F2">
        <w:rPr>
          <w:lang w:val="cy-GB"/>
        </w:rPr>
        <w:t>dileu enwau o’r data</w:t>
      </w:r>
      <w:r w:rsidRPr="003F41F2">
        <w:rPr>
          <w:lang w:val="cy-GB"/>
        </w:rPr>
        <w:t>:</w:t>
      </w:r>
    </w:p>
    <w:p w14:paraId="6628F0C0" w14:textId="16848A1E" w:rsidR="002D0F2C" w:rsidRPr="003F41F2" w:rsidRDefault="007A06A7" w:rsidP="002D0F2C">
      <w:pPr>
        <w:pStyle w:val="ParagraffRhestr"/>
        <w:numPr>
          <w:ilvl w:val="1"/>
          <w:numId w:val="32"/>
        </w:numPr>
      </w:pPr>
      <w:r w:rsidRPr="003F41F2">
        <w:rPr>
          <w:lang w:val="cy-GB"/>
        </w:rPr>
        <w:t>d</w:t>
      </w:r>
      <w:r w:rsidR="00935B35" w:rsidRPr="003F41F2">
        <w:rPr>
          <w:lang w:val="cy-GB"/>
        </w:rPr>
        <w:t>efnyddiodd DCHW enw'r 'ffermwr' i nodi'r un unigolyn yn Nat</w:t>
      </w:r>
      <w:r w:rsidR="003641CB" w:rsidRPr="003F41F2">
        <w:rPr>
          <w:lang w:val="cy-GB"/>
        </w:rPr>
        <w:t>a</w:t>
      </w:r>
      <w:r w:rsidR="00935B35" w:rsidRPr="003F41F2">
        <w:rPr>
          <w:lang w:val="cy-GB"/>
        </w:rPr>
        <w:t xml:space="preserve"> Arolwg Demograffig Cymru - roedd hyn yn caniatáu</w:t>
      </w:r>
      <w:r w:rsidR="00F536CF" w:rsidRPr="003F41F2">
        <w:rPr>
          <w:lang w:val="cy-GB"/>
        </w:rPr>
        <w:t xml:space="preserve"> </w:t>
      </w:r>
      <w:r w:rsidR="00825B01" w:rsidRPr="003F41F2">
        <w:rPr>
          <w:lang w:val="cy-GB"/>
        </w:rPr>
        <w:t>i</w:t>
      </w:r>
      <w:r w:rsidR="00935B35" w:rsidRPr="003F41F2">
        <w:rPr>
          <w:lang w:val="cy-GB"/>
        </w:rPr>
        <w:t xml:space="preserve"> ALF (</w:t>
      </w:r>
      <w:r w:rsidR="003641CB" w:rsidRPr="003F41F2">
        <w:rPr>
          <w:lang w:val="cy-GB"/>
        </w:rPr>
        <w:t>Mae</w:t>
      </w:r>
      <w:r w:rsidR="00CC5FBA" w:rsidRPr="003F41F2">
        <w:rPr>
          <w:lang w:val="cy-GB"/>
        </w:rPr>
        <w:t xml:space="preserve">s </w:t>
      </w:r>
      <w:r w:rsidR="00935B35" w:rsidRPr="003F41F2">
        <w:rPr>
          <w:lang w:val="cy-GB"/>
        </w:rPr>
        <w:t xml:space="preserve">Cysylltu Dienw) </w:t>
      </w:r>
      <w:r w:rsidR="00825B01" w:rsidRPr="003F41F2">
        <w:rPr>
          <w:lang w:val="cy-GB"/>
        </w:rPr>
        <w:t>ar gyfer y</w:t>
      </w:r>
      <w:r w:rsidR="00935B35" w:rsidRPr="003F41F2">
        <w:rPr>
          <w:lang w:val="cy-GB"/>
        </w:rPr>
        <w:t xml:space="preserve"> 'ffermwr' </w:t>
      </w:r>
      <w:r w:rsidR="00825B01" w:rsidRPr="003F41F2">
        <w:rPr>
          <w:lang w:val="cy-GB"/>
        </w:rPr>
        <w:t>gael ei atodi i’r</w:t>
      </w:r>
      <w:r w:rsidR="00935B35" w:rsidRPr="003F41F2">
        <w:rPr>
          <w:lang w:val="cy-GB"/>
        </w:rPr>
        <w:t xml:space="preserve"> cofnod;</w:t>
      </w:r>
    </w:p>
    <w:p w14:paraId="6628F0C1" w14:textId="0EF6DDEC" w:rsidR="00C708A5" w:rsidRPr="003F41F2" w:rsidRDefault="00935B35" w:rsidP="002D0F2C">
      <w:pPr>
        <w:pStyle w:val="ParagraffRhestr"/>
        <w:numPr>
          <w:ilvl w:val="1"/>
          <w:numId w:val="32"/>
        </w:numPr>
      </w:pPr>
      <w:r w:rsidRPr="003F41F2">
        <w:rPr>
          <w:lang w:val="cy-GB"/>
        </w:rPr>
        <w:t xml:space="preserve">cafodd y </w:t>
      </w:r>
      <w:r w:rsidR="006D5F58" w:rsidRPr="003F41F2">
        <w:rPr>
          <w:lang w:val="cy-GB"/>
        </w:rPr>
        <w:t>broses o ddileu enwau</w:t>
      </w:r>
      <w:r w:rsidRPr="003F41F2">
        <w:rPr>
          <w:lang w:val="cy-GB"/>
        </w:rPr>
        <w:t xml:space="preserve"> ei chwblhau gan DCHW a </w:t>
      </w:r>
      <w:r w:rsidR="008774D8" w:rsidRPr="003F41F2">
        <w:rPr>
          <w:lang w:val="cy-GB"/>
        </w:rPr>
        <w:t>chafodd y</w:t>
      </w:r>
      <w:r w:rsidRPr="003F41F2">
        <w:rPr>
          <w:lang w:val="cy-GB"/>
        </w:rPr>
        <w:t xml:space="preserve"> cofnod, h</w:t>
      </w:r>
      <w:r w:rsidR="00BC58E0" w:rsidRPr="003F41F2">
        <w:rPr>
          <w:lang w:val="cy-GB"/>
        </w:rPr>
        <w:t>eb enw’r</w:t>
      </w:r>
      <w:r w:rsidRPr="003F41F2">
        <w:rPr>
          <w:lang w:val="cy-GB"/>
        </w:rPr>
        <w:t xml:space="preserve"> 'ffermwr' ond </w:t>
      </w:r>
      <w:r w:rsidR="00BC58E0" w:rsidRPr="003F41F2">
        <w:rPr>
          <w:lang w:val="cy-GB"/>
        </w:rPr>
        <w:t>yn c</w:t>
      </w:r>
      <w:r w:rsidRPr="003F41F2">
        <w:rPr>
          <w:lang w:val="cy-GB"/>
        </w:rPr>
        <w:t xml:space="preserve">ynnwys yr ALF, </w:t>
      </w:r>
      <w:r w:rsidR="008774D8" w:rsidRPr="003F41F2">
        <w:rPr>
          <w:lang w:val="cy-GB"/>
        </w:rPr>
        <w:t>ei ychwanegu at</w:t>
      </w:r>
      <w:r w:rsidRPr="003F41F2">
        <w:rPr>
          <w:lang w:val="cy-GB"/>
        </w:rPr>
        <w:t xml:space="preserve"> Fanc Data SAIL;</w:t>
      </w:r>
    </w:p>
    <w:p w14:paraId="6628F0C2" w14:textId="2B6BB18B" w:rsidR="009A4462" w:rsidRPr="003F41F2" w:rsidRDefault="00935B35" w:rsidP="002D15A8">
      <w:pPr>
        <w:pStyle w:val="ParagraffRhestr"/>
        <w:numPr>
          <w:ilvl w:val="1"/>
          <w:numId w:val="32"/>
        </w:numPr>
      </w:pPr>
      <w:r w:rsidRPr="003F41F2">
        <w:rPr>
          <w:lang w:val="cy-GB"/>
        </w:rPr>
        <w:t>ym Manc Data SAIL, defnyddiwyd yr ALF i gysylltu'r cofnod â Chyfrifiad 2011, fel y gellid dod â newidynnau Cyfrifiad 2011 a newidynnau</w:t>
      </w:r>
      <w:r w:rsidR="00843A5E" w:rsidRPr="003F41F2">
        <w:rPr>
          <w:lang w:val="cy-GB"/>
        </w:rPr>
        <w:t xml:space="preserve">’r </w:t>
      </w:r>
      <w:r w:rsidRPr="003F41F2">
        <w:rPr>
          <w:lang w:val="cy-GB"/>
        </w:rPr>
        <w:t>cofnod at ei gilydd ar gyfer y 'ffermwr' anhysbys;</w:t>
      </w:r>
    </w:p>
    <w:p w14:paraId="6628F0C3" w14:textId="55902BCB" w:rsidR="003014B4" w:rsidRPr="003F41F2" w:rsidRDefault="00935B35" w:rsidP="003014B4">
      <w:pPr>
        <w:pStyle w:val="ParagraffRhestr"/>
        <w:ind w:left="1440"/>
      </w:pPr>
      <w:r w:rsidRPr="003F41F2">
        <w:rPr>
          <w:lang w:val="cy-GB"/>
        </w:rPr>
        <w:t>D.S. roedd rhai ALF</w:t>
      </w:r>
      <w:r w:rsidR="00843A5E" w:rsidRPr="003F41F2">
        <w:rPr>
          <w:lang w:val="cy-GB"/>
        </w:rPr>
        <w:t>s</w:t>
      </w:r>
      <w:r w:rsidRPr="003F41F2">
        <w:rPr>
          <w:lang w:val="cy-GB"/>
        </w:rPr>
        <w:t xml:space="preserve"> 'ffermwr' yn cyfateb i fwy nag un cofnod </w:t>
      </w:r>
      <w:r w:rsidR="00843A5E" w:rsidRPr="003F41F2">
        <w:rPr>
          <w:lang w:val="cy-GB"/>
        </w:rPr>
        <w:t>yng Ngh</w:t>
      </w:r>
      <w:r w:rsidRPr="003F41F2">
        <w:rPr>
          <w:lang w:val="cy-GB"/>
        </w:rPr>
        <w:t xml:space="preserve">yfrifiad 2011. </w:t>
      </w:r>
      <w:r w:rsidR="00242F90" w:rsidRPr="003F41F2">
        <w:rPr>
          <w:lang w:val="cy-GB"/>
        </w:rPr>
        <w:t>Mewn achosion felly</w:t>
      </w:r>
      <w:r w:rsidRPr="003F41F2">
        <w:rPr>
          <w:lang w:val="cy-GB"/>
        </w:rPr>
        <w:t xml:space="preserve">, cafodd cofnodion y Cyfrifiad eu dad-ddyblygu - derbyniwyd </w:t>
      </w:r>
      <w:r w:rsidR="00E53F39" w:rsidRPr="003F41F2">
        <w:rPr>
          <w:lang w:val="cy-GB"/>
        </w:rPr>
        <w:t>par</w:t>
      </w:r>
      <w:r w:rsidRPr="003F41F2">
        <w:rPr>
          <w:lang w:val="cy-GB"/>
        </w:rPr>
        <w:t xml:space="preserve">au a nododd ffermio fel prif alwedigaeth dros </w:t>
      </w:r>
      <w:r w:rsidR="00E53F39" w:rsidRPr="003F41F2">
        <w:rPr>
          <w:lang w:val="cy-GB"/>
        </w:rPr>
        <w:t>bar</w:t>
      </w:r>
      <w:r w:rsidRPr="003F41F2">
        <w:rPr>
          <w:lang w:val="cy-GB"/>
        </w:rPr>
        <w:t xml:space="preserve">au nad oedd yn </w:t>
      </w:r>
      <w:r w:rsidR="00521D0C" w:rsidRPr="003F41F2">
        <w:rPr>
          <w:lang w:val="cy-GB"/>
        </w:rPr>
        <w:t>nodi</w:t>
      </w:r>
      <w:r w:rsidRPr="003F41F2">
        <w:rPr>
          <w:lang w:val="cy-GB"/>
        </w:rPr>
        <w:t xml:space="preserve"> ffermio fel prif alwedigaeth. </w:t>
      </w:r>
      <w:r w:rsidR="00521D0C" w:rsidRPr="003F41F2">
        <w:rPr>
          <w:lang w:val="cy-GB"/>
        </w:rPr>
        <w:t>Pan</w:t>
      </w:r>
      <w:r w:rsidRPr="003F41F2">
        <w:rPr>
          <w:lang w:val="cy-GB"/>
        </w:rPr>
        <w:t xml:space="preserve"> nad oedd unrhyw </w:t>
      </w:r>
      <w:r w:rsidR="00E53F39" w:rsidRPr="003F41F2">
        <w:rPr>
          <w:lang w:val="cy-GB"/>
        </w:rPr>
        <w:t>bar</w:t>
      </w:r>
      <w:r w:rsidRPr="003F41F2">
        <w:rPr>
          <w:lang w:val="cy-GB"/>
        </w:rPr>
        <w:t xml:space="preserve">au yn nodi ffermio fel prif alwedigaeth, derbyniwyd y </w:t>
      </w:r>
      <w:r w:rsidR="00E53F39" w:rsidRPr="003F41F2">
        <w:rPr>
          <w:lang w:val="cy-GB"/>
        </w:rPr>
        <w:t xml:space="preserve">pâr </w:t>
      </w:r>
      <w:r w:rsidRPr="003F41F2">
        <w:rPr>
          <w:lang w:val="cy-GB"/>
        </w:rPr>
        <w:t>gyda'r sgôr paru tebygol</w:t>
      </w:r>
      <w:r w:rsidR="00521D0C" w:rsidRPr="003F41F2">
        <w:rPr>
          <w:lang w:val="cy-GB"/>
        </w:rPr>
        <w:t>iaeth</w:t>
      </w:r>
      <w:r w:rsidR="00BB3F2A" w:rsidRPr="003F41F2">
        <w:rPr>
          <w:lang w:val="cy-GB"/>
        </w:rPr>
        <w:t>ol</w:t>
      </w:r>
      <w:r w:rsidRPr="003F41F2">
        <w:rPr>
          <w:lang w:val="cy-GB"/>
        </w:rPr>
        <w:t xml:space="preserve"> uchaf;</w:t>
      </w:r>
    </w:p>
    <w:p w14:paraId="6628F0C4" w14:textId="4CADFB1E" w:rsidR="003014B4" w:rsidRPr="003F41F2" w:rsidRDefault="007A06A7" w:rsidP="002D0F2C">
      <w:pPr>
        <w:pStyle w:val="ParagraffRhestr"/>
        <w:numPr>
          <w:ilvl w:val="1"/>
          <w:numId w:val="32"/>
        </w:numPr>
      </w:pPr>
      <w:r w:rsidRPr="003F41F2">
        <w:rPr>
          <w:lang w:val="cy-GB"/>
        </w:rPr>
        <w:t>d</w:t>
      </w:r>
      <w:r w:rsidR="00935B35" w:rsidRPr="003F41F2">
        <w:rPr>
          <w:lang w:val="cy-GB"/>
        </w:rPr>
        <w:t>efnyddiwyd ID</w:t>
      </w:r>
      <w:r w:rsidR="00BB3F2A" w:rsidRPr="003F41F2">
        <w:rPr>
          <w:lang w:val="cy-GB"/>
        </w:rPr>
        <w:t xml:space="preserve"> </w:t>
      </w:r>
      <w:r w:rsidR="00935B35" w:rsidRPr="003F41F2">
        <w:rPr>
          <w:lang w:val="cy-GB"/>
        </w:rPr>
        <w:t>Aelwyd o Gyfrifiad 2011 wedyn i ychwanegu cofnodion Cyfrifiad 2011 o holl aelodau eraill yr aelwyd yr adroddwyd eu bod yn byw yn y breswylfa honno;</w:t>
      </w:r>
    </w:p>
    <w:p w14:paraId="6628F0C5" w14:textId="2278A78A" w:rsidR="009A4462" w:rsidRPr="003F41F2" w:rsidRDefault="00BB3F2A" w:rsidP="002D0F2C">
      <w:pPr>
        <w:pStyle w:val="ParagraffRhestr"/>
        <w:numPr>
          <w:ilvl w:val="1"/>
          <w:numId w:val="32"/>
        </w:numPr>
      </w:pPr>
      <w:r w:rsidRPr="003F41F2">
        <w:rPr>
          <w:lang w:val="cy-GB"/>
        </w:rPr>
        <w:t>y</w:t>
      </w:r>
      <w:r w:rsidR="00935B35" w:rsidRPr="003F41F2">
        <w:rPr>
          <w:lang w:val="cy-GB"/>
        </w:rPr>
        <w:t xml:space="preserve">na, atodwyd y newidynnau ffermio ar gyfer y 'ffermwr' anhysbys i bob aelod o'r aelwyd fel </w:t>
      </w:r>
      <w:r w:rsidR="006E1063" w:rsidRPr="003F41F2">
        <w:rPr>
          <w:lang w:val="cy-GB"/>
        </w:rPr>
        <w:t xml:space="preserve">bod </w:t>
      </w:r>
      <w:r w:rsidR="00935B35" w:rsidRPr="003F41F2">
        <w:rPr>
          <w:lang w:val="cy-GB"/>
        </w:rPr>
        <w:t xml:space="preserve">e.e. cofnodion unigol plant hyd yn oed yn cynnwys gwybodaeth am y math o fferm, niferoedd da byw ac ati. </w:t>
      </w:r>
    </w:p>
    <w:p w14:paraId="6628F0C6" w14:textId="77777777" w:rsidR="00827E6A" w:rsidRPr="003F41F2" w:rsidRDefault="00827E6A" w:rsidP="00827E6A">
      <w:pPr>
        <w:pStyle w:val="ParagraffRhestr"/>
        <w:ind w:left="1440"/>
      </w:pPr>
    </w:p>
    <w:p w14:paraId="6628F0C7" w14:textId="7D57A1EA" w:rsidR="002D0F2C" w:rsidRPr="003F41F2" w:rsidRDefault="00935B35" w:rsidP="00E654D7">
      <w:pPr>
        <w:pStyle w:val="ParagraffRhestr"/>
        <w:numPr>
          <w:ilvl w:val="0"/>
          <w:numId w:val="31"/>
        </w:numPr>
      </w:pPr>
      <w:r w:rsidRPr="003F41F2">
        <w:rPr>
          <w:lang w:val="cy-GB"/>
        </w:rPr>
        <w:t>Ar gyfer cofnodion</w:t>
      </w:r>
      <w:r w:rsidR="004C0FB4" w:rsidRPr="003F41F2">
        <w:rPr>
          <w:lang w:val="cy-GB"/>
        </w:rPr>
        <w:t xml:space="preserve"> cyfunol</w:t>
      </w:r>
      <w:r w:rsidRPr="003F41F2">
        <w:rPr>
          <w:lang w:val="cy-GB"/>
        </w:rPr>
        <w:t xml:space="preserve"> Arolwg Strwythur Fferm</w:t>
      </w:r>
      <w:r w:rsidR="00B32EE9" w:rsidRPr="003F41F2">
        <w:rPr>
          <w:lang w:val="cy-GB"/>
        </w:rPr>
        <w:t>ydd</w:t>
      </w:r>
      <w:r w:rsidRPr="003F41F2">
        <w:rPr>
          <w:lang w:val="cy-GB"/>
        </w:rPr>
        <w:t xml:space="preserve"> yr UE-RPW lle</w:t>
      </w:r>
      <w:r w:rsidR="00C010DE" w:rsidRPr="003F41F2">
        <w:rPr>
          <w:lang w:val="cy-GB"/>
        </w:rPr>
        <w:t xml:space="preserve"> NAD </w:t>
      </w:r>
      <w:r w:rsidRPr="003F41F2">
        <w:rPr>
          <w:lang w:val="cy-GB"/>
        </w:rPr>
        <w:t>oedd enw ffermwr o ansawdd defnyddiadwy ar gael</w:t>
      </w:r>
      <w:r w:rsidR="00FC01C5" w:rsidRPr="003F41F2">
        <w:rPr>
          <w:lang w:val="cy-GB"/>
        </w:rPr>
        <w:t xml:space="preserve"> cyn </w:t>
      </w:r>
      <w:r w:rsidR="004D1B9A" w:rsidRPr="003F41F2">
        <w:rPr>
          <w:lang w:val="cy-GB"/>
        </w:rPr>
        <w:t>dileu enwau o’r data</w:t>
      </w:r>
      <w:r w:rsidRPr="003F41F2">
        <w:rPr>
          <w:lang w:val="cy-GB"/>
        </w:rPr>
        <w:t xml:space="preserve"> ond</w:t>
      </w:r>
      <w:r w:rsidR="00697E0C" w:rsidRPr="003F41F2">
        <w:rPr>
          <w:lang w:val="cy-GB"/>
        </w:rPr>
        <w:t xml:space="preserve"> bod</w:t>
      </w:r>
      <w:r w:rsidRPr="003F41F2">
        <w:rPr>
          <w:lang w:val="cy-GB"/>
        </w:rPr>
        <w:t xml:space="preserve"> CYFEIRIAD defnyddiadwy AR GAEL:</w:t>
      </w:r>
    </w:p>
    <w:p w14:paraId="6628F0C8" w14:textId="5FCC570B" w:rsidR="003D60E7" w:rsidRPr="003F41F2" w:rsidRDefault="00935B35" w:rsidP="003D60E7">
      <w:pPr>
        <w:pStyle w:val="ParagraffRhestr"/>
        <w:numPr>
          <w:ilvl w:val="0"/>
          <w:numId w:val="33"/>
        </w:numPr>
      </w:pPr>
      <w:r w:rsidRPr="003F41F2">
        <w:rPr>
          <w:lang w:val="cy-GB"/>
        </w:rPr>
        <w:t xml:space="preserve">Defnyddiodd DCHW y wybodaeth cyfeiriad i </w:t>
      </w:r>
      <w:r w:rsidR="001C599E" w:rsidRPr="003F41F2">
        <w:rPr>
          <w:lang w:val="cy-GB"/>
        </w:rPr>
        <w:t>baru</w:t>
      </w:r>
      <w:r w:rsidRPr="003F41F2">
        <w:rPr>
          <w:lang w:val="cy-GB"/>
        </w:rPr>
        <w:t xml:space="preserve"> â'r un cyfeiriad yn </w:t>
      </w:r>
      <w:r w:rsidR="00790291" w:rsidRPr="003F41F2">
        <w:rPr>
          <w:lang w:val="cy-GB"/>
        </w:rPr>
        <w:t>N</w:t>
      </w:r>
      <w:r w:rsidRPr="003F41F2">
        <w:rPr>
          <w:lang w:val="cy-GB"/>
        </w:rPr>
        <w:t>ata Arolwg Demograffig Cymru – roedd hyn yn caniatáu</w:t>
      </w:r>
      <w:r w:rsidR="00646568" w:rsidRPr="003F41F2">
        <w:rPr>
          <w:lang w:val="cy-GB"/>
        </w:rPr>
        <w:t xml:space="preserve"> </w:t>
      </w:r>
      <w:r w:rsidR="004028C4" w:rsidRPr="003F41F2">
        <w:rPr>
          <w:lang w:val="cy-GB"/>
        </w:rPr>
        <w:t>i</w:t>
      </w:r>
      <w:r w:rsidRPr="003F41F2">
        <w:rPr>
          <w:lang w:val="cy-GB"/>
        </w:rPr>
        <w:t xml:space="preserve"> RALF (</w:t>
      </w:r>
      <w:r w:rsidR="00646568" w:rsidRPr="003F41F2">
        <w:rPr>
          <w:lang w:val="cy-GB"/>
        </w:rPr>
        <w:t>Maes Cysylltu Dienw Preswyl</w:t>
      </w:r>
      <w:r w:rsidRPr="003F41F2">
        <w:rPr>
          <w:lang w:val="cy-GB"/>
        </w:rPr>
        <w:t xml:space="preserve">) </w:t>
      </w:r>
      <w:r w:rsidR="00EE1981" w:rsidRPr="003F41F2">
        <w:rPr>
          <w:lang w:val="cy-GB"/>
        </w:rPr>
        <w:t>ar gyfer y</w:t>
      </w:r>
      <w:r w:rsidRPr="003F41F2">
        <w:rPr>
          <w:lang w:val="cy-GB"/>
        </w:rPr>
        <w:t xml:space="preserve"> 'fferm' ac ALFs</w:t>
      </w:r>
      <w:r w:rsidR="004028C4" w:rsidRPr="003F41F2">
        <w:rPr>
          <w:lang w:val="cy-GB"/>
        </w:rPr>
        <w:t xml:space="preserve"> ar gyfer yr aelwyd ‘fferm’ gael eu hatodi</w:t>
      </w:r>
      <w:r w:rsidRPr="003F41F2">
        <w:rPr>
          <w:lang w:val="cy-GB"/>
        </w:rPr>
        <w:t xml:space="preserve"> i'r cofnod;</w:t>
      </w:r>
    </w:p>
    <w:p w14:paraId="6628F0C9" w14:textId="09C06988" w:rsidR="003D60E7" w:rsidRPr="003F41F2" w:rsidRDefault="00935B35" w:rsidP="003D60E7">
      <w:pPr>
        <w:pStyle w:val="ParagraffRhestr"/>
        <w:numPr>
          <w:ilvl w:val="0"/>
          <w:numId w:val="33"/>
        </w:numPr>
      </w:pPr>
      <w:r w:rsidRPr="003F41F2">
        <w:rPr>
          <w:lang w:val="cy-GB"/>
        </w:rPr>
        <w:t xml:space="preserve">cafodd y </w:t>
      </w:r>
      <w:r w:rsidR="00B30781" w:rsidRPr="003F41F2">
        <w:rPr>
          <w:lang w:val="cy-GB"/>
        </w:rPr>
        <w:t>broses o ddile</w:t>
      </w:r>
      <w:r w:rsidR="00AD2B8B" w:rsidRPr="003F41F2">
        <w:rPr>
          <w:lang w:val="cy-GB"/>
        </w:rPr>
        <w:t>u e</w:t>
      </w:r>
      <w:r w:rsidR="00B30781" w:rsidRPr="003F41F2">
        <w:rPr>
          <w:lang w:val="cy-GB"/>
        </w:rPr>
        <w:t>n</w:t>
      </w:r>
      <w:r w:rsidR="00AD2B8B" w:rsidRPr="003F41F2">
        <w:rPr>
          <w:lang w:val="cy-GB"/>
        </w:rPr>
        <w:t>wau</w:t>
      </w:r>
      <w:r w:rsidRPr="003F41F2">
        <w:rPr>
          <w:lang w:val="cy-GB"/>
        </w:rPr>
        <w:t xml:space="preserve"> ei </w:t>
      </w:r>
      <w:r w:rsidR="00AD2B8B" w:rsidRPr="003F41F2">
        <w:rPr>
          <w:lang w:val="cy-GB"/>
        </w:rPr>
        <w:t>ch</w:t>
      </w:r>
      <w:r w:rsidRPr="003F41F2">
        <w:rPr>
          <w:lang w:val="cy-GB"/>
        </w:rPr>
        <w:t>wblhau gan DCHW a</w:t>
      </w:r>
      <w:r w:rsidR="00AD2B8B" w:rsidRPr="003F41F2">
        <w:rPr>
          <w:lang w:val="cy-GB"/>
        </w:rPr>
        <w:t xml:space="preserve"> </w:t>
      </w:r>
      <w:r w:rsidR="00395898" w:rsidRPr="003F41F2">
        <w:rPr>
          <w:lang w:val="cy-GB"/>
        </w:rPr>
        <w:t xml:space="preserve">chafodd y </w:t>
      </w:r>
      <w:r w:rsidR="00AD2B8B" w:rsidRPr="003F41F2">
        <w:rPr>
          <w:lang w:val="cy-GB"/>
        </w:rPr>
        <w:t>cofnod,</w:t>
      </w:r>
      <w:r w:rsidR="00C9129B" w:rsidRPr="003F41F2">
        <w:rPr>
          <w:lang w:val="cy-GB"/>
        </w:rPr>
        <w:t xml:space="preserve"> heb</w:t>
      </w:r>
      <w:r w:rsidRPr="003F41F2">
        <w:rPr>
          <w:lang w:val="cy-GB"/>
        </w:rPr>
        <w:t xml:space="preserve"> </w:t>
      </w:r>
      <w:r w:rsidR="00C9129B" w:rsidRPr="003F41F2">
        <w:rPr>
          <w:lang w:val="cy-GB"/>
        </w:rPr>
        <w:t>g</w:t>
      </w:r>
      <w:r w:rsidRPr="003F41F2">
        <w:rPr>
          <w:lang w:val="cy-GB"/>
        </w:rPr>
        <w:t>yfeiriad y fferm ond gan gynnwys y RALF</w:t>
      </w:r>
      <w:r w:rsidR="00395898" w:rsidRPr="003F41F2">
        <w:rPr>
          <w:lang w:val="cy-GB"/>
        </w:rPr>
        <w:t>, ei ychwanegu at</w:t>
      </w:r>
      <w:r w:rsidRPr="003F41F2">
        <w:rPr>
          <w:lang w:val="cy-GB"/>
        </w:rPr>
        <w:t xml:space="preserve"> Fanc Data SAIL;</w:t>
      </w:r>
    </w:p>
    <w:p w14:paraId="6628F0CA" w14:textId="76B8825F" w:rsidR="00E331E3" w:rsidRPr="003F41F2" w:rsidRDefault="00935B35" w:rsidP="00E331E3">
      <w:pPr>
        <w:pStyle w:val="ParagraffRhestr"/>
        <w:numPr>
          <w:ilvl w:val="0"/>
          <w:numId w:val="33"/>
        </w:numPr>
      </w:pPr>
      <w:r w:rsidRPr="003F41F2">
        <w:rPr>
          <w:lang w:val="cy-GB"/>
        </w:rPr>
        <w:t>ym manc data SAIL,</w:t>
      </w:r>
      <w:r w:rsidR="00627680" w:rsidRPr="003F41F2">
        <w:rPr>
          <w:lang w:val="cy-GB"/>
        </w:rPr>
        <w:t xml:space="preserve"> caf</w:t>
      </w:r>
      <w:r w:rsidR="00234307" w:rsidRPr="003F41F2">
        <w:rPr>
          <w:lang w:val="cy-GB"/>
        </w:rPr>
        <w:t>o</w:t>
      </w:r>
      <w:r w:rsidRPr="003F41F2">
        <w:rPr>
          <w:lang w:val="cy-GB"/>
        </w:rPr>
        <w:t xml:space="preserve">dd ALF </w:t>
      </w:r>
      <w:r w:rsidR="00234307" w:rsidRPr="003F41F2">
        <w:rPr>
          <w:lang w:val="cy-GB"/>
        </w:rPr>
        <w:t>p</w:t>
      </w:r>
      <w:r w:rsidRPr="003F41F2">
        <w:rPr>
          <w:lang w:val="cy-GB"/>
        </w:rPr>
        <w:t xml:space="preserve">ob unigolyn yng Nghyfrifiad 2011 </w:t>
      </w:r>
      <w:r w:rsidR="00063701" w:rsidRPr="003F41F2">
        <w:rPr>
          <w:lang w:val="cy-GB"/>
        </w:rPr>
        <w:t>a oedd wedi nodi ffermio fel</w:t>
      </w:r>
      <w:r w:rsidRPr="003F41F2">
        <w:rPr>
          <w:lang w:val="cy-GB"/>
        </w:rPr>
        <w:t xml:space="preserve"> galwedigaeth a'u haelwydydd perthnasol </w:t>
      </w:r>
      <w:r w:rsidR="00627680" w:rsidRPr="003F41F2">
        <w:rPr>
          <w:lang w:val="cy-GB"/>
        </w:rPr>
        <w:t>eu cysylltu</w:t>
      </w:r>
      <w:r w:rsidRPr="003F41F2">
        <w:rPr>
          <w:lang w:val="cy-GB"/>
        </w:rPr>
        <w:t xml:space="preserve"> â'r WDSD i atodi'r RALFs;</w:t>
      </w:r>
    </w:p>
    <w:p w14:paraId="6628F0CB" w14:textId="1F6E6B54" w:rsidR="009A4462" w:rsidRPr="003F41F2" w:rsidRDefault="00935B35" w:rsidP="00E331E3">
      <w:pPr>
        <w:pStyle w:val="ParagraffRhestr"/>
        <w:numPr>
          <w:ilvl w:val="0"/>
          <w:numId w:val="33"/>
        </w:numPr>
        <w:spacing w:after="0"/>
        <w:ind w:left="1434" w:hanging="357"/>
        <w:contextualSpacing w:val="0"/>
      </w:pPr>
      <w:r w:rsidRPr="003F41F2">
        <w:rPr>
          <w:lang w:val="cy-GB"/>
        </w:rPr>
        <w:t xml:space="preserve">yna </w:t>
      </w:r>
      <w:r w:rsidR="00502060" w:rsidRPr="003F41F2">
        <w:rPr>
          <w:lang w:val="cy-GB"/>
        </w:rPr>
        <w:t>cysylltwyd y</w:t>
      </w:r>
      <w:r w:rsidRPr="003F41F2">
        <w:rPr>
          <w:lang w:val="cy-GB"/>
        </w:rPr>
        <w:t xml:space="preserve"> RALFs ar gofnodion Cyfrifiad 2011 â'r RALFs ar y data amaethyddol;</w:t>
      </w:r>
    </w:p>
    <w:p w14:paraId="6628F0CC" w14:textId="04AD701C" w:rsidR="00F50F45" w:rsidRPr="003F41F2" w:rsidRDefault="00935B35" w:rsidP="00E331E3">
      <w:pPr>
        <w:spacing w:after="0"/>
        <w:ind w:left="1077"/>
      </w:pPr>
      <w:r w:rsidRPr="003F41F2">
        <w:rPr>
          <w:lang w:val="cy-GB"/>
        </w:rPr>
        <w:t xml:space="preserve">D.S. derbyniwyd </w:t>
      </w:r>
      <w:r w:rsidR="00502060" w:rsidRPr="003F41F2">
        <w:rPr>
          <w:lang w:val="cy-GB"/>
        </w:rPr>
        <w:t>par</w:t>
      </w:r>
      <w:r w:rsidRPr="003F41F2">
        <w:rPr>
          <w:lang w:val="cy-GB"/>
        </w:rPr>
        <w:t xml:space="preserve">au drwy'r RALF os oedd unrhyw aelod o'r </w:t>
      </w:r>
      <w:r w:rsidR="00412347" w:rsidRPr="003F41F2">
        <w:rPr>
          <w:lang w:val="cy-GB"/>
        </w:rPr>
        <w:t>aelwyd</w:t>
      </w:r>
      <w:r w:rsidRPr="003F41F2">
        <w:rPr>
          <w:lang w:val="cy-GB"/>
        </w:rPr>
        <w:t xml:space="preserve"> </w:t>
      </w:r>
      <w:r w:rsidR="00827047" w:rsidRPr="003F41F2">
        <w:rPr>
          <w:lang w:val="cy-GB"/>
        </w:rPr>
        <w:t>wedi</w:t>
      </w:r>
      <w:r w:rsidRPr="003F41F2">
        <w:rPr>
          <w:lang w:val="cy-GB"/>
        </w:rPr>
        <w:t xml:space="preserve"> nodi ffermio fel galwedigaeth yng Nghyfrifiad 2011.</w:t>
      </w:r>
    </w:p>
    <w:p w14:paraId="6628F0CD" w14:textId="17A3F70E" w:rsidR="006819FB" w:rsidRPr="003F41F2" w:rsidRDefault="00935B35" w:rsidP="00C62BDE">
      <w:pPr>
        <w:pStyle w:val="ParagraffRhestr"/>
        <w:numPr>
          <w:ilvl w:val="0"/>
          <w:numId w:val="33"/>
        </w:numPr>
      </w:pPr>
      <w:r w:rsidRPr="003F41F2">
        <w:rPr>
          <w:lang w:val="cy-GB"/>
        </w:rPr>
        <w:t xml:space="preserve">yna atodwyd y newidynnau ffermio ar gyfer y fferm </w:t>
      </w:r>
      <w:r w:rsidR="0025309F" w:rsidRPr="003F41F2">
        <w:rPr>
          <w:lang w:val="cy-GB"/>
        </w:rPr>
        <w:t>anhysbys</w:t>
      </w:r>
      <w:r w:rsidRPr="003F41F2">
        <w:rPr>
          <w:lang w:val="cy-GB"/>
        </w:rPr>
        <w:t xml:space="preserve"> i bob aelod o aelwyd Cyfrifiad 2011</w:t>
      </w:r>
      <w:r w:rsidR="00C17A93" w:rsidRPr="003F41F2">
        <w:rPr>
          <w:lang w:val="cy-GB"/>
        </w:rPr>
        <w:t xml:space="preserve"> y</w:t>
      </w:r>
      <w:r w:rsidRPr="003F41F2">
        <w:rPr>
          <w:lang w:val="cy-GB"/>
        </w:rPr>
        <w:t xml:space="preserve"> 'fferm' fel bod e.e. </w:t>
      </w:r>
      <w:r w:rsidR="006E1063" w:rsidRPr="003F41F2">
        <w:rPr>
          <w:lang w:val="cy-GB"/>
        </w:rPr>
        <w:t>cofnodion unigol plant hyd yn oed yn cynnwys gwybodaeth am y math o fferm, niferoedd da byw ac ati</w:t>
      </w:r>
      <w:r w:rsidRPr="003F41F2">
        <w:rPr>
          <w:lang w:val="cy-GB"/>
        </w:rPr>
        <w:t xml:space="preserve">. </w:t>
      </w:r>
    </w:p>
    <w:p w14:paraId="6628F0CE" w14:textId="63EA335F" w:rsidR="00EC21CC" w:rsidRPr="003F41F2" w:rsidRDefault="00935B35" w:rsidP="00EC21CC">
      <w:r w:rsidRPr="003F41F2">
        <w:rPr>
          <w:lang w:val="cy-GB"/>
        </w:rPr>
        <w:t xml:space="preserve">Fel y nodwyd yn Adran 1, ni fydd 'ffermwyr' a ddewisodd beidio â hawlio cymorthdaliadau yr oeddent yn gymwys ar eu cyfer, </w:t>
      </w:r>
      <w:r w:rsidR="000F5E3F" w:rsidRPr="003F41F2">
        <w:rPr>
          <w:lang w:val="cy-GB"/>
        </w:rPr>
        <w:t xml:space="preserve">nad oeddent </w:t>
      </w:r>
      <w:r w:rsidRPr="003F41F2">
        <w:rPr>
          <w:lang w:val="cy-GB"/>
        </w:rPr>
        <w:t>yn bodloni'r meini prawf cymhwyse</w:t>
      </w:r>
      <w:r w:rsidR="000F5E3F" w:rsidRPr="003F41F2">
        <w:rPr>
          <w:lang w:val="cy-GB"/>
        </w:rPr>
        <w:t xml:space="preserve">tra </w:t>
      </w:r>
      <w:r w:rsidRPr="003F41F2">
        <w:rPr>
          <w:lang w:val="cy-GB"/>
        </w:rPr>
        <w:t xml:space="preserve">ar gyfer cymorthdaliadau </w:t>
      </w:r>
      <w:r w:rsidR="000F5E3F" w:rsidRPr="003F41F2">
        <w:rPr>
          <w:lang w:val="cy-GB"/>
        </w:rPr>
        <w:t>neu a oedd y</w:t>
      </w:r>
      <w:r w:rsidRPr="003F41F2">
        <w:rPr>
          <w:lang w:val="cy-GB"/>
        </w:rPr>
        <w:t xml:space="preserve">n byw mewn ail gyfeiriad nad oedd wedi'i restru yn y cais am RPW yn cael eu cynnwys yn y garfan. </w:t>
      </w:r>
    </w:p>
    <w:p w14:paraId="6628F0CF" w14:textId="7E3779D9" w:rsidR="00827E6A" w:rsidRPr="003F41F2" w:rsidRDefault="00935B35" w:rsidP="00EB11D6">
      <w:r w:rsidRPr="003F41F2">
        <w:rPr>
          <w:lang w:val="cy-GB"/>
        </w:rPr>
        <w:t xml:space="preserve">Gall busnesau fferm wneud eu cais RPW drwy asiant. Mae newidyn 'Rôl' (ROLE_F) </w:t>
      </w:r>
      <w:r w:rsidR="00A345B5" w:rsidRPr="003F41F2">
        <w:rPr>
          <w:lang w:val="cy-GB"/>
        </w:rPr>
        <w:t>RPW</w:t>
      </w:r>
      <w:r w:rsidRPr="003F41F2">
        <w:rPr>
          <w:lang w:val="cy-GB"/>
        </w:rPr>
        <w:t xml:space="preserve"> yn cynnwys gwybodaeth hunangofnodedig</w:t>
      </w:r>
      <w:r w:rsidR="00E7140F" w:rsidRPr="003F41F2">
        <w:rPr>
          <w:lang w:val="cy-GB"/>
        </w:rPr>
        <w:t>, testun rhydd,</w:t>
      </w:r>
      <w:r w:rsidRPr="003F41F2">
        <w:rPr>
          <w:lang w:val="cy-GB"/>
        </w:rPr>
        <w:t xml:space="preserve"> am rôl y person a gwblhaodd y cais. Er mwyn cael gwared ar unigolion na</w:t>
      </w:r>
      <w:r w:rsidR="00B77E6B" w:rsidRPr="003F41F2">
        <w:rPr>
          <w:lang w:val="cy-GB"/>
        </w:rPr>
        <w:t xml:space="preserve">s </w:t>
      </w:r>
      <w:r w:rsidRPr="003F41F2">
        <w:rPr>
          <w:lang w:val="cy-GB"/>
        </w:rPr>
        <w:t xml:space="preserve">credir eu bod yn byw ar aelwyd y fferm, defnyddiwyd </w:t>
      </w:r>
      <w:r w:rsidRPr="003F41F2">
        <w:rPr>
          <w:lang w:val="cy-GB"/>
        </w:rPr>
        <w:lastRenderedPageBreak/>
        <w:t>y newidyn Rôl i gael gwared</w:t>
      </w:r>
      <w:r w:rsidR="009A470C" w:rsidRPr="003F41F2">
        <w:rPr>
          <w:lang w:val="cy-GB"/>
        </w:rPr>
        <w:t xml:space="preserve"> ar</w:t>
      </w:r>
      <w:r w:rsidRPr="003F41F2">
        <w:rPr>
          <w:lang w:val="cy-GB"/>
        </w:rPr>
        <w:t xml:space="preserve"> e.e. ‘asiantau' neu 'ysgrifenyddion' o aelwydydd ffermio. Pan ganfuwyd </w:t>
      </w:r>
      <w:r w:rsidR="00B77E6B" w:rsidRPr="003F41F2">
        <w:rPr>
          <w:lang w:val="cy-GB"/>
        </w:rPr>
        <w:t xml:space="preserve">yng Nghyfrifiad 2011 </w:t>
      </w:r>
      <w:r w:rsidRPr="003F41F2">
        <w:rPr>
          <w:lang w:val="cy-GB"/>
        </w:rPr>
        <w:t xml:space="preserve">bod 'asiant' neu 'ysgrifennydd' yn preswylio mewn aelwyd gyda 'ffermwr' hunangofnodedig fe'i cadwyd yn y garfan. </w:t>
      </w:r>
    </w:p>
    <w:p w14:paraId="6628F0D0" w14:textId="77777777" w:rsidR="006819FB" w:rsidRPr="003F41F2" w:rsidRDefault="00935B35" w:rsidP="00E331E3">
      <w:pPr>
        <w:keepNext/>
        <w:keepLines/>
        <w:spacing w:after="120"/>
        <w:rPr>
          <w:b/>
          <w:bCs/>
        </w:rPr>
      </w:pPr>
      <w:r w:rsidRPr="003F41F2">
        <w:rPr>
          <w:b/>
          <w:bCs/>
          <w:lang w:val="cy-GB"/>
        </w:rPr>
        <w:t>Ffigur 2: Diagram o sut y cysylltwyd setiau Data ARCW ym Manc Data SAIL</w:t>
      </w:r>
    </w:p>
    <w:p w14:paraId="6628F0D1" w14:textId="77777777" w:rsidR="00DB5742" w:rsidRPr="003F41F2" w:rsidRDefault="00935B35" w:rsidP="00E331E3">
      <w:pPr>
        <w:keepNext/>
        <w:keepLines/>
        <w:spacing w:after="120"/>
        <w:rPr>
          <w:b/>
          <w:bCs/>
        </w:rPr>
      </w:pPr>
      <w:r w:rsidRPr="003F41F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628F114" wp14:editId="6628F115">
            <wp:simplePos x="0" y="0"/>
            <wp:positionH relativeFrom="margin">
              <wp:posOffset>-449911</wp:posOffset>
            </wp:positionH>
            <wp:positionV relativeFrom="paragraph">
              <wp:posOffset>126779</wp:posOffset>
            </wp:positionV>
            <wp:extent cx="6735632" cy="3781674"/>
            <wp:effectExtent l="19050" t="19050" r="27305" b="28575"/>
            <wp:wrapNone/>
            <wp:docPr id="2101083887" name="Picture 1" descr="A blue and white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53241" name="Picture 1" descr="A blue and white 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632" cy="37816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8F0D2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3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4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5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6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7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8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9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A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B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C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D" w14:textId="77777777" w:rsidR="006E430F" w:rsidRPr="003F41F2" w:rsidRDefault="006E430F" w:rsidP="00E331E3">
      <w:pPr>
        <w:keepNext/>
        <w:keepLines/>
        <w:spacing w:after="120"/>
        <w:rPr>
          <w:b/>
          <w:bCs/>
        </w:rPr>
      </w:pPr>
    </w:p>
    <w:p w14:paraId="6628F0DE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DF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E0" w14:textId="77777777" w:rsidR="00DB5742" w:rsidRPr="003F41F2" w:rsidRDefault="00DB5742" w:rsidP="00E331E3">
      <w:pPr>
        <w:keepNext/>
        <w:keepLines/>
        <w:spacing w:after="120"/>
        <w:rPr>
          <w:b/>
          <w:bCs/>
        </w:rPr>
      </w:pPr>
    </w:p>
    <w:p w14:paraId="6628F0E1" w14:textId="77777777" w:rsidR="00C809F0" w:rsidRPr="003F41F2" w:rsidRDefault="00C809F0" w:rsidP="00056A9E">
      <w:pPr>
        <w:pStyle w:val="NormalGwe"/>
        <w:spacing w:before="0" w:beforeAutospacing="0" w:after="0" w:afterAutospacing="0"/>
      </w:pPr>
    </w:p>
    <w:p w14:paraId="6628F0E2" w14:textId="4B5CBAEB" w:rsidR="00524B63" w:rsidRPr="003F41F2" w:rsidRDefault="007856D2" w:rsidP="005A5B70">
      <w:pPr>
        <w:pStyle w:val="Pennawd2"/>
      </w:pPr>
      <w:bookmarkStart w:id="9" w:name="_Toc176765818"/>
      <w:r w:rsidRPr="003F41F2">
        <w:rPr>
          <w:bCs/>
          <w:lang w:val="cy-GB"/>
        </w:rPr>
        <w:t>Cydgasgl</w:t>
      </w:r>
      <w:r w:rsidR="00935B35" w:rsidRPr="003F41F2">
        <w:rPr>
          <w:bCs/>
          <w:lang w:val="cy-GB"/>
        </w:rPr>
        <w:t>u data amaethyddol i lefel</w:t>
      </w:r>
      <w:r w:rsidR="00935B35" w:rsidRPr="003F41F2">
        <w:rPr>
          <w:b w:val="0"/>
          <w:lang w:val="cy-GB"/>
        </w:rPr>
        <w:t xml:space="preserve"> </w:t>
      </w:r>
      <w:r w:rsidR="003723D4" w:rsidRPr="003F41F2">
        <w:rPr>
          <w:bCs/>
          <w:lang w:val="cy-GB"/>
        </w:rPr>
        <w:t>aelwyd</w:t>
      </w:r>
      <w:bookmarkEnd w:id="9"/>
    </w:p>
    <w:p w14:paraId="6628F0E3" w14:textId="6E422CB9" w:rsidR="00E020E3" w:rsidRPr="003F41F2" w:rsidRDefault="00935B35" w:rsidP="00524B63">
      <w:r w:rsidRPr="003F41F2">
        <w:rPr>
          <w:lang w:val="cy-GB"/>
        </w:rPr>
        <w:t xml:space="preserve">Fel y nodwyd uchod, gellir cysylltu nifer </w:t>
      </w:r>
      <w:r w:rsidR="00132D10" w:rsidRPr="003F41F2">
        <w:rPr>
          <w:lang w:val="cy-GB"/>
        </w:rPr>
        <w:t>o rifau CPH</w:t>
      </w:r>
      <w:r w:rsidRPr="003F41F2">
        <w:rPr>
          <w:lang w:val="cy-GB"/>
        </w:rPr>
        <w:t xml:space="preserve"> a busnesau fferm (CRNs) â'r un aelwyd fferm. Felly mae newidynnau Arolwg Strwythur Fferm</w:t>
      </w:r>
      <w:r w:rsidR="002B5BC9" w:rsidRPr="003F41F2">
        <w:rPr>
          <w:lang w:val="cy-GB"/>
        </w:rPr>
        <w:t>ydd</w:t>
      </w:r>
      <w:r w:rsidRPr="003F41F2">
        <w:rPr>
          <w:lang w:val="cy-GB"/>
        </w:rPr>
        <w:t xml:space="preserve"> yr UE a Thaliadau Gwledig Cymru wedi cael eu cyfuno i lefel </w:t>
      </w:r>
      <w:r w:rsidR="004B04B5" w:rsidRPr="003F41F2">
        <w:rPr>
          <w:lang w:val="cy-GB"/>
        </w:rPr>
        <w:t>aelwyd</w:t>
      </w:r>
      <w:r w:rsidRPr="003F41F2">
        <w:rPr>
          <w:lang w:val="cy-GB"/>
        </w:rPr>
        <w:t xml:space="preserve"> fferm. Mae newidynnau sy'n deillio ar gyfer cyfrif nifer y </w:t>
      </w:r>
      <w:r w:rsidR="00FB55D4" w:rsidRPr="003F41F2">
        <w:rPr>
          <w:lang w:val="cy-GB"/>
        </w:rPr>
        <w:t xml:space="preserve">rhifau </w:t>
      </w:r>
      <w:r w:rsidRPr="003F41F2">
        <w:rPr>
          <w:lang w:val="cy-GB"/>
        </w:rPr>
        <w:t>CPH</w:t>
      </w:r>
      <w:r w:rsidR="00FB55D4" w:rsidRPr="003F41F2">
        <w:rPr>
          <w:lang w:val="cy-GB"/>
        </w:rPr>
        <w:t xml:space="preserve"> </w:t>
      </w:r>
      <w:r w:rsidRPr="003F41F2">
        <w:rPr>
          <w:lang w:val="cy-GB"/>
        </w:rPr>
        <w:t xml:space="preserve">(CPH_NUM) a CRN (CRN_NUM) ar gyfer pob </w:t>
      </w:r>
      <w:r w:rsidR="00EB22C1" w:rsidRPr="003F41F2">
        <w:rPr>
          <w:lang w:val="cy-GB"/>
        </w:rPr>
        <w:t>aelwyd</w:t>
      </w:r>
      <w:r w:rsidRPr="003F41F2">
        <w:rPr>
          <w:lang w:val="cy-GB"/>
        </w:rPr>
        <w:t xml:space="preserve"> wedi'u cynnwys yn y set ddata (gweler</w:t>
      </w:r>
      <w:r w:rsidR="00FB55D4" w:rsidRPr="003F41F2">
        <w:rPr>
          <w:lang w:val="cy-GB"/>
        </w:rPr>
        <w:t xml:space="preserve"> y</w:t>
      </w:r>
      <w:r w:rsidRPr="003F41F2">
        <w:rPr>
          <w:lang w:val="cy-GB"/>
        </w:rPr>
        <w:t xml:space="preserve"> </w:t>
      </w:r>
      <w:hyperlink r:id="rId25" w:history="1">
        <w:r w:rsidR="00FB55D4" w:rsidRPr="003F41F2">
          <w:rPr>
            <w:rStyle w:val="Hyperddolen"/>
            <w:lang w:val="cy-GB"/>
          </w:rPr>
          <w:t>Geiriadur Data</w:t>
        </w:r>
      </w:hyperlink>
      <w:r w:rsidRPr="003F41F2">
        <w:rPr>
          <w:lang w:val="cy-GB"/>
        </w:rPr>
        <w:t xml:space="preserve"> am fwy o wybodaeth). </w:t>
      </w:r>
    </w:p>
    <w:p w14:paraId="6628F0E4" w14:textId="044A602D" w:rsidR="001915DA" w:rsidRPr="003F41F2" w:rsidRDefault="00935B35" w:rsidP="001915DA">
      <w:r w:rsidRPr="003F41F2">
        <w:rPr>
          <w:lang w:val="cy-GB"/>
        </w:rPr>
        <w:t xml:space="preserve">Mae Math o Fferm wedi'i ailgyfrifo ar lefel </w:t>
      </w:r>
      <w:r w:rsidR="00EB22C1" w:rsidRPr="003F41F2">
        <w:rPr>
          <w:lang w:val="cy-GB"/>
        </w:rPr>
        <w:t>aelwyd</w:t>
      </w:r>
      <w:r w:rsidRPr="003F41F2">
        <w:rPr>
          <w:lang w:val="cy-GB"/>
        </w:rPr>
        <w:t xml:space="preserve"> gan ddefnyddio'r un cyfrifiadau a methodoleg Math 10 </w:t>
      </w:r>
      <w:r w:rsidR="00DA6DD9" w:rsidRPr="003F41F2">
        <w:rPr>
          <w:lang w:val="cy-GB"/>
        </w:rPr>
        <w:t xml:space="preserve">Cadarn </w:t>
      </w:r>
      <w:r w:rsidRPr="003F41F2">
        <w:rPr>
          <w:lang w:val="cy-GB"/>
        </w:rPr>
        <w:t>a ddefnyddi</w:t>
      </w:r>
      <w:r w:rsidR="00DA6DD9" w:rsidRPr="003F41F2">
        <w:rPr>
          <w:lang w:val="cy-GB"/>
        </w:rPr>
        <w:t>wyd</w:t>
      </w:r>
      <w:r w:rsidRPr="003F41F2">
        <w:rPr>
          <w:lang w:val="cy-GB"/>
        </w:rPr>
        <w:t xml:space="preserve"> i gyfrifo Math o Fferm yn Arolwg Strwythur Fferm</w:t>
      </w:r>
      <w:r w:rsidR="00096A9A" w:rsidRPr="003F41F2">
        <w:rPr>
          <w:lang w:val="cy-GB"/>
        </w:rPr>
        <w:t>ydd</w:t>
      </w:r>
      <w:r w:rsidRPr="003F41F2">
        <w:rPr>
          <w:lang w:val="cy-GB"/>
        </w:rPr>
        <w:t xml:space="preserve"> yr UE. </w:t>
      </w:r>
    </w:p>
    <w:p w14:paraId="6628F0E5" w14:textId="09370876" w:rsidR="00CC59BF" w:rsidRPr="003F41F2" w:rsidRDefault="00935B35" w:rsidP="001915DA">
      <w:r w:rsidRPr="003F41F2">
        <w:rPr>
          <w:lang w:val="cy-GB"/>
        </w:rPr>
        <w:t xml:space="preserve">Oherwydd, fel y nodwyd uchod, </w:t>
      </w:r>
      <w:r w:rsidR="00B80A82" w:rsidRPr="003F41F2">
        <w:rPr>
          <w:lang w:val="cy-GB"/>
        </w:rPr>
        <w:t>bod</w:t>
      </w:r>
      <w:r w:rsidRPr="003F41F2">
        <w:rPr>
          <w:lang w:val="cy-GB"/>
        </w:rPr>
        <w:t xml:space="preserve"> rhai busnesau fferm yn gysylltiedig â mwy nag un aelwyd, mae angen bod yn ofalus wrth </w:t>
      </w:r>
      <w:r w:rsidR="00DE5E3C" w:rsidRPr="003F41F2">
        <w:rPr>
          <w:lang w:val="cy-GB"/>
        </w:rPr>
        <w:t>gydgasgl</w:t>
      </w:r>
      <w:r w:rsidRPr="003F41F2">
        <w:rPr>
          <w:lang w:val="cy-GB"/>
        </w:rPr>
        <w:t xml:space="preserve">u newidynnau busnes fferm. </w:t>
      </w:r>
    </w:p>
    <w:p w14:paraId="6628F0E6" w14:textId="484A4FA5" w:rsidR="00524B63" w:rsidRPr="003F41F2" w:rsidRDefault="00935B35" w:rsidP="00524B63">
      <w:r w:rsidRPr="003F41F2">
        <w:rPr>
          <w:lang w:val="cy-GB"/>
        </w:rPr>
        <w:t>Yn ogystal â</w:t>
      </w:r>
      <w:r w:rsidR="00B80A82" w:rsidRPr="003F41F2">
        <w:rPr>
          <w:lang w:val="cy-GB"/>
        </w:rPr>
        <w:t xml:space="preserve">’r </w:t>
      </w:r>
      <w:r w:rsidR="00947DBB" w:rsidRPr="003F41F2">
        <w:rPr>
          <w:lang w:val="cy-GB"/>
        </w:rPr>
        <w:t>Tablau</w:t>
      </w:r>
      <w:r w:rsidRPr="003F41F2">
        <w:rPr>
          <w:lang w:val="cy-GB"/>
        </w:rPr>
        <w:t xml:space="preserve"> AD|ARC </w:t>
      </w:r>
      <w:r w:rsidR="00947DBB" w:rsidRPr="003F41F2">
        <w:rPr>
          <w:lang w:val="cy-GB"/>
        </w:rPr>
        <w:t>Cymru craidd</w:t>
      </w:r>
      <w:r w:rsidRPr="003F41F2">
        <w:rPr>
          <w:lang w:val="cy-GB"/>
        </w:rPr>
        <w:t xml:space="preserve"> a restrir uchod,</w:t>
      </w:r>
      <w:r w:rsidR="00B80A82" w:rsidRPr="003F41F2">
        <w:rPr>
          <w:lang w:val="cy-GB"/>
        </w:rPr>
        <w:t xml:space="preserve"> mae</w:t>
      </w:r>
      <w:r w:rsidRPr="003F41F2">
        <w:rPr>
          <w:lang w:val="cy-GB"/>
        </w:rPr>
        <w:t xml:space="preserve"> tablau ar wahân wedi'u </w:t>
      </w:r>
      <w:r w:rsidR="00B80A82" w:rsidRPr="003F41F2">
        <w:rPr>
          <w:lang w:val="cy-GB"/>
        </w:rPr>
        <w:t>hychwanegu at</w:t>
      </w:r>
      <w:r w:rsidRPr="003F41F2">
        <w:rPr>
          <w:lang w:val="cy-GB"/>
        </w:rPr>
        <w:t xml:space="preserve"> SAIL sy'n cynnwys data cyflawn RPW ac EUFSS 2010 ar gyfer Cymru. Os oes gan ymchwilwyr ddiddordeb mewn dadg</w:t>
      </w:r>
      <w:r w:rsidR="00DE5E3C" w:rsidRPr="003F41F2">
        <w:rPr>
          <w:lang w:val="cy-GB"/>
        </w:rPr>
        <w:t>asglu</w:t>
      </w:r>
      <w:r w:rsidRPr="003F41F2">
        <w:rPr>
          <w:lang w:val="cy-GB"/>
        </w:rPr>
        <w:t xml:space="preserve"> i islaw lefel aelwyd, e.e. i edrych ar y gwerthoedd ar gyfer pob CRN o fewn aelwyd ar wahân, byddai'n bosibl gwneud cais i gysylltu naill ai'r</w:t>
      </w:r>
      <w:r w:rsidR="006B0936" w:rsidRPr="003F41F2">
        <w:rPr>
          <w:lang w:val="cy-GB"/>
        </w:rPr>
        <w:t xml:space="preserve"> Tabl</w:t>
      </w:r>
      <w:r w:rsidRPr="003F41F2">
        <w:rPr>
          <w:lang w:val="cy-GB"/>
        </w:rPr>
        <w:t xml:space="preserve"> AD|ARC lefel unigol</w:t>
      </w:r>
      <w:r w:rsidR="003F5B3D" w:rsidRPr="003F41F2">
        <w:rPr>
          <w:lang w:val="cy-GB"/>
        </w:rPr>
        <w:t>yn</w:t>
      </w:r>
      <w:r w:rsidRPr="003F41F2">
        <w:rPr>
          <w:lang w:val="cy-GB"/>
        </w:rPr>
        <w:t xml:space="preserve"> neu lefel </w:t>
      </w:r>
      <w:r w:rsidR="006B0936" w:rsidRPr="003F41F2">
        <w:rPr>
          <w:lang w:val="cy-GB"/>
        </w:rPr>
        <w:t>aelwyd</w:t>
      </w:r>
      <w:r w:rsidRPr="003F41F2">
        <w:rPr>
          <w:lang w:val="cy-GB"/>
        </w:rPr>
        <w:t xml:space="preserve"> </w:t>
      </w:r>
      <w:r w:rsidR="003F5B3D" w:rsidRPr="003F41F2">
        <w:rPr>
          <w:lang w:val="cy-GB"/>
        </w:rPr>
        <w:t>â</w:t>
      </w:r>
      <w:r w:rsidRPr="003F41F2">
        <w:rPr>
          <w:lang w:val="cy-GB"/>
        </w:rPr>
        <w:t xml:space="preserve">'r tablau RPW neu EUFSS yn SAIL. </w:t>
      </w:r>
    </w:p>
    <w:p w14:paraId="6628F0E7" w14:textId="77777777" w:rsidR="001915DA" w:rsidRPr="003F41F2" w:rsidRDefault="001915DA" w:rsidP="00524B63"/>
    <w:p w14:paraId="6628F0E8" w14:textId="7DB7546E" w:rsidR="008848F8" w:rsidRPr="003F41F2" w:rsidRDefault="00935B35" w:rsidP="007A62F5">
      <w:pPr>
        <w:pStyle w:val="Pennawd1"/>
      </w:pPr>
      <w:bookmarkStart w:id="10" w:name="_Toc176765819"/>
      <w:r w:rsidRPr="003F41F2">
        <w:rPr>
          <w:bCs/>
          <w:lang w:val="cy-GB"/>
        </w:rPr>
        <w:t>Ystyriaethau Allweddol ar gyfer Ymchwil gan ddefnyddio</w:t>
      </w:r>
      <w:r w:rsidR="009A502E" w:rsidRPr="003F41F2">
        <w:rPr>
          <w:bCs/>
          <w:lang w:val="cy-GB"/>
        </w:rPr>
        <w:t xml:space="preserve"> Cronfa Ddata</w:t>
      </w:r>
      <w:r w:rsidRPr="003F41F2">
        <w:rPr>
          <w:bCs/>
          <w:lang w:val="cy-GB"/>
        </w:rPr>
        <w:t xml:space="preserve"> AD|ARC Cymru</w:t>
      </w:r>
      <w:bookmarkEnd w:id="10"/>
    </w:p>
    <w:p w14:paraId="6628F0E9" w14:textId="0BF6F2EE" w:rsidR="006F5A19" w:rsidRPr="003F41F2" w:rsidRDefault="00935B35" w:rsidP="006F5A19">
      <w:r w:rsidRPr="003F41F2">
        <w:rPr>
          <w:lang w:val="cy-GB"/>
        </w:rPr>
        <w:t xml:space="preserve">Mae'r holl ddata wedi'i gysylltu a'i storio naill ai </w:t>
      </w:r>
      <w:r w:rsidR="009512A9" w:rsidRPr="003F41F2">
        <w:rPr>
          <w:lang w:val="cy-GB"/>
        </w:rPr>
        <w:t>yn</w:t>
      </w:r>
      <w:r w:rsidR="00752617" w:rsidRPr="003F41F2">
        <w:rPr>
          <w:lang w:val="cy-GB"/>
        </w:rPr>
        <w:t xml:space="preserve"> y T</w:t>
      </w:r>
      <w:r w:rsidR="009512A9" w:rsidRPr="003F41F2">
        <w:rPr>
          <w:lang w:val="cy-GB"/>
        </w:rPr>
        <w:t>abl lefel yr unigolyn neu</w:t>
      </w:r>
      <w:r w:rsidR="00752617" w:rsidRPr="003F41F2">
        <w:rPr>
          <w:lang w:val="cy-GB"/>
        </w:rPr>
        <w:t>’r T</w:t>
      </w:r>
      <w:r w:rsidR="009512A9" w:rsidRPr="003F41F2">
        <w:rPr>
          <w:lang w:val="cy-GB"/>
        </w:rPr>
        <w:t>a</w:t>
      </w:r>
      <w:r w:rsidR="004F6465" w:rsidRPr="003F41F2">
        <w:rPr>
          <w:lang w:val="cy-GB"/>
        </w:rPr>
        <w:t>bl lefel aelwyd</w:t>
      </w:r>
      <w:r w:rsidRPr="003F41F2">
        <w:rPr>
          <w:lang w:val="cy-GB"/>
        </w:rPr>
        <w:t xml:space="preserve"> </w:t>
      </w:r>
      <w:r w:rsidR="00752617" w:rsidRPr="003F41F2">
        <w:rPr>
          <w:lang w:val="cy-GB"/>
        </w:rPr>
        <w:t>yn</w:t>
      </w:r>
      <w:r w:rsidRPr="003F41F2">
        <w:rPr>
          <w:lang w:val="cy-GB"/>
        </w:rPr>
        <w:t xml:space="preserve"> barod i'w ddadansoddi (gweler y Geiriadur Data cysylltiedig). Fel y nodwyd uchod, efallai y bydd angen cysylltu ychwanegol ar gyfer cwestiynau ymchwil mwy cymhleth ond dylai </w:t>
      </w:r>
      <w:r w:rsidR="00931A37" w:rsidRPr="003F41F2">
        <w:rPr>
          <w:lang w:val="cy-GB"/>
        </w:rPr>
        <w:t xml:space="preserve">darpar </w:t>
      </w:r>
      <w:r w:rsidRPr="003F41F2">
        <w:rPr>
          <w:lang w:val="cy-GB"/>
        </w:rPr>
        <w:t xml:space="preserve">ymchwilwyr gysylltu â'r Tîm </w:t>
      </w:r>
      <w:r w:rsidR="004F6465" w:rsidRPr="003F41F2">
        <w:rPr>
          <w:lang w:val="cy-GB"/>
        </w:rPr>
        <w:t>AD|</w:t>
      </w:r>
      <w:r w:rsidRPr="003F41F2">
        <w:rPr>
          <w:lang w:val="cy-GB"/>
        </w:rPr>
        <w:t>ARC</w:t>
      </w:r>
      <w:r w:rsidR="004F6465" w:rsidRPr="003F41F2">
        <w:rPr>
          <w:lang w:val="cy-GB"/>
        </w:rPr>
        <w:t xml:space="preserve"> craidd</w:t>
      </w:r>
      <w:r w:rsidRPr="003F41F2">
        <w:rPr>
          <w:lang w:val="cy-GB"/>
        </w:rPr>
        <w:t xml:space="preserve"> sy'n gallu cynghori ynghylch a oes angen cysylltiadau ychwanegol ac, os felly, sut i'w cyflawni.  </w:t>
      </w:r>
    </w:p>
    <w:p w14:paraId="6628F0EA" w14:textId="7F62A942" w:rsidR="0025319F" w:rsidRPr="003F41F2" w:rsidRDefault="00935B35" w:rsidP="0025319F">
      <w:pPr>
        <w:jc w:val="both"/>
      </w:pPr>
      <w:r w:rsidRPr="003F41F2">
        <w:rPr>
          <w:lang w:val="cy-GB"/>
        </w:rPr>
        <w:t xml:space="preserve">Cyfradd </w:t>
      </w:r>
      <w:r w:rsidR="00931A37" w:rsidRPr="003F41F2">
        <w:rPr>
          <w:lang w:val="cy-GB"/>
        </w:rPr>
        <w:t>g</w:t>
      </w:r>
      <w:r w:rsidRPr="003F41F2">
        <w:rPr>
          <w:lang w:val="cy-GB"/>
        </w:rPr>
        <w:t xml:space="preserve">ysylltu ynghyd ag unrhyw archwiliad o </w:t>
      </w:r>
      <w:r w:rsidR="00705C9D" w:rsidRPr="003F41F2">
        <w:rPr>
          <w:lang w:val="cy-GB"/>
        </w:rPr>
        <w:t>duedd</w:t>
      </w:r>
      <w:r w:rsidRPr="003F41F2">
        <w:rPr>
          <w:lang w:val="cy-GB"/>
        </w:rPr>
        <w:t xml:space="preserve"> </w:t>
      </w:r>
      <w:r w:rsidR="00931A37" w:rsidRPr="003F41F2">
        <w:rPr>
          <w:lang w:val="cy-GB"/>
        </w:rPr>
        <w:t>yn y g</w:t>
      </w:r>
      <w:r w:rsidRPr="003F41F2">
        <w:rPr>
          <w:lang w:val="cy-GB"/>
        </w:rPr>
        <w:t xml:space="preserve">yfradd </w:t>
      </w:r>
      <w:r w:rsidR="00705C9D" w:rsidRPr="003F41F2">
        <w:rPr>
          <w:lang w:val="cy-GB"/>
        </w:rPr>
        <w:t>g</w:t>
      </w:r>
      <w:r w:rsidRPr="003F41F2">
        <w:rPr>
          <w:lang w:val="cy-GB"/>
        </w:rPr>
        <w:t>ysylltu i ddilyn.</w:t>
      </w:r>
    </w:p>
    <w:p w14:paraId="6628F0EB" w14:textId="46DC258D" w:rsidR="00AE1EB9" w:rsidRPr="003F41F2" w:rsidRDefault="00935B35" w:rsidP="00EB11D6">
      <w:r w:rsidRPr="003F41F2">
        <w:rPr>
          <w:lang w:val="cy-GB"/>
        </w:rPr>
        <w:t>Mae data gweinyddol yn cyfeirio at wybodaeth a gesglir am resymau nad ydynt yn ystadegol, naill ai i alluogi cyflwyno rhaglen gyhoeddus neu wasanaeth</w:t>
      </w:r>
      <w:r w:rsidR="00216CA1" w:rsidRPr="003F41F2">
        <w:rPr>
          <w:lang w:val="cy-GB"/>
        </w:rPr>
        <w:t xml:space="preserve"> cyhoeddus</w:t>
      </w:r>
      <w:r w:rsidRPr="003F41F2">
        <w:rPr>
          <w:lang w:val="cy-GB"/>
        </w:rPr>
        <w:t xml:space="preserve"> neu i gynnal cofnodion. Gall ffynonellau data gweinyddol fod yn ffynonellau gwybodaeth cyfoethog y gellir eu defnyddio </w:t>
      </w:r>
      <w:r w:rsidR="00216CA1" w:rsidRPr="003F41F2">
        <w:rPr>
          <w:lang w:val="cy-GB"/>
        </w:rPr>
        <w:t xml:space="preserve">mewn </w:t>
      </w:r>
      <w:r w:rsidRPr="003F41F2">
        <w:rPr>
          <w:lang w:val="cy-GB"/>
        </w:rPr>
        <w:t>dadansoddi</w:t>
      </w:r>
      <w:r w:rsidR="00216CA1" w:rsidRPr="003F41F2">
        <w:rPr>
          <w:lang w:val="cy-GB"/>
        </w:rPr>
        <w:t>adau</w:t>
      </w:r>
      <w:r w:rsidRPr="003F41F2">
        <w:rPr>
          <w:lang w:val="cy-GB"/>
        </w:rPr>
        <w:t xml:space="preserve"> meintiol a gwerthus</w:t>
      </w:r>
      <w:r w:rsidR="00216CA1" w:rsidRPr="003F41F2">
        <w:rPr>
          <w:lang w:val="cy-GB"/>
        </w:rPr>
        <w:t>iadau</w:t>
      </w:r>
      <w:r w:rsidRPr="003F41F2">
        <w:rPr>
          <w:lang w:val="cy-GB"/>
        </w:rPr>
        <w:t xml:space="preserve"> heb osod baich ychwanegol ar bynciau data neu gostau ychwanegol i reol</w:t>
      </w:r>
      <w:r w:rsidR="00216CA1" w:rsidRPr="003F41F2">
        <w:rPr>
          <w:lang w:val="cy-GB"/>
        </w:rPr>
        <w:t>yddion</w:t>
      </w:r>
      <w:r w:rsidRPr="003F41F2">
        <w:rPr>
          <w:lang w:val="cy-GB"/>
        </w:rPr>
        <w:t xml:space="preserve"> data. Fodd bynnag, oherwydd nad ydynt wedi'u cynllunio at ddibenion ymchwil, yn aml mae ganddynt gyfyngiadau. </w:t>
      </w:r>
    </w:p>
    <w:p w14:paraId="6628F0EC" w14:textId="2FC0EA4F" w:rsidR="0046424A" w:rsidRPr="003F41F2" w:rsidRDefault="00935B35" w:rsidP="00EB11D6">
      <w:r w:rsidRPr="003F41F2">
        <w:rPr>
          <w:lang w:val="cy-GB"/>
        </w:rPr>
        <w:t xml:space="preserve">Er bod tîm prosiect </w:t>
      </w:r>
      <w:r w:rsidR="00224C8C" w:rsidRPr="003F41F2">
        <w:rPr>
          <w:lang w:val="cy-GB"/>
        </w:rPr>
        <w:t>AD</w:t>
      </w:r>
      <w:r w:rsidR="00C929E9" w:rsidRPr="003F41F2">
        <w:rPr>
          <w:lang w:val="cy-GB"/>
        </w:rPr>
        <w:t>|</w:t>
      </w:r>
      <w:r w:rsidRPr="003F41F2">
        <w:rPr>
          <w:lang w:val="cy-GB"/>
        </w:rPr>
        <w:t xml:space="preserve">ARC wedi </w:t>
      </w:r>
      <w:r w:rsidR="00B60385" w:rsidRPr="003F41F2">
        <w:rPr>
          <w:lang w:val="cy-GB"/>
        </w:rPr>
        <w:t>c</w:t>
      </w:r>
      <w:r w:rsidRPr="003F41F2">
        <w:rPr>
          <w:lang w:val="cy-GB"/>
        </w:rPr>
        <w:t xml:space="preserve">ymryd </w:t>
      </w:r>
      <w:r w:rsidR="00B60385" w:rsidRPr="003F41F2">
        <w:rPr>
          <w:lang w:val="cy-GB"/>
        </w:rPr>
        <w:t>y</w:t>
      </w:r>
      <w:r w:rsidRPr="003F41F2">
        <w:rPr>
          <w:lang w:val="cy-GB"/>
        </w:rPr>
        <w:t xml:space="preserve"> camau a nod</w:t>
      </w:r>
      <w:r w:rsidR="00B60385" w:rsidRPr="003F41F2">
        <w:rPr>
          <w:lang w:val="cy-GB"/>
        </w:rPr>
        <w:t>ir</w:t>
      </w:r>
      <w:r w:rsidRPr="003F41F2">
        <w:rPr>
          <w:lang w:val="cy-GB"/>
        </w:rPr>
        <w:t xml:space="preserve"> uchod i greu set ddata </w:t>
      </w:r>
      <w:r w:rsidR="00B60385" w:rsidRPr="003F41F2">
        <w:rPr>
          <w:lang w:val="cy-GB"/>
        </w:rPr>
        <w:t>P</w:t>
      </w:r>
      <w:r w:rsidRPr="003F41F2">
        <w:rPr>
          <w:lang w:val="cy-GB"/>
        </w:rPr>
        <w:t>arod a</w:t>
      </w:r>
      <w:r w:rsidR="00B60385" w:rsidRPr="003F41F2">
        <w:rPr>
          <w:lang w:val="cy-GB"/>
        </w:rPr>
        <w:t>r gyfer</w:t>
      </w:r>
      <w:r w:rsidRPr="003F41F2">
        <w:rPr>
          <w:lang w:val="cy-GB"/>
        </w:rPr>
        <w:t xml:space="preserve"> Ymchwil, dylid cadw mewn cof y cyfyngiadau canlynol wrth gynnal dadansoddi</w:t>
      </w:r>
      <w:r w:rsidR="006D7B07" w:rsidRPr="003F41F2">
        <w:rPr>
          <w:lang w:val="cy-GB"/>
        </w:rPr>
        <w:t xml:space="preserve">adau </w:t>
      </w:r>
      <w:r w:rsidRPr="003F41F2">
        <w:rPr>
          <w:lang w:val="cy-GB"/>
        </w:rPr>
        <w:t>ac adrodd</w:t>
      </w:r>
      <w:r w:rsidR="006D7B07" w:rsidRPr="003F41F2">
        <w:rPr>
          <w:lang w:val="cy-GB"/>
        </w:rPr>
        <w:t xml:space="preserve"> ar ganfyddiadau</w:t>
      </w:r>
      <w:r w:rsidRPr="003F41F2">
        <w:rPr>
          <w:lang w:val="cy-GB"/>
        </w:rPr>
        <w:t xml:space="preserve">: </w:t>
      </w:r>
    </w:p>
    <w:p w14:paraId="6628F0ED" w14:textId="3EA3D0A7" w:rsidR="00080AE7" w:rsidRPr="003F41F2" w:rsidRDefault="00935B35" w:rsidP="0034350F">
      <w:pPr>
        <w:pStyle w:val="ParagraffRhestr"/>
        <w:numPr>
          <w:ilvl w:val="0"/>
          <w:numId w:val="18"/>
        </w:numPr>
        <w:spacing w:after="120"/>
        <w:ind w:hanging="357"/>
        <w:contextualSpacing w:val="0"/>
      </w:pPr>
      <w:r w:rsidRPr="003F41F2">
        <w:rPr>
          <w:lang w:val="cy-GB"/>
        </w:rPr>
        <w:t>Mae'r set ddata yn 'barod a</w:t>
      </w:r>
      <w:r w:rsidR="006D7B07" w:rsidRPr="003F41F2">
        <w:rPr>
          <w:lang w:val="cy-GB"/>
        </w:rPr>
        <w:t>r gyfer</w:t>
      </w:r>
      <w:r w:rsidRPr="003F41F2">
        <w:rPr>
          <w:lang w:val="cy-GB"/>
        </w:rPr>
        <w:t xml:space="preserve"> ymchwil' gan ein bod wedi cysylltu nifer o wahanol setiau data at ei gilydd i alluogi ymchwil. Fodd bynnag, nid yw'r data'n gwbl 'barod a</w:t>
      </w:r>
      <w:r w:rsidR="006D7B07" w:rsidRPr="003F41F2">
        <w:rPr>
          <w:lang w:val="cy-GB"/>
        </w:rPr>
        <w:t xml:space="preserve">r gyfer </w:t>
      </w:r>
      <w:r w:rsidRPr="003F41F2">
        <w:rPr>
          <w:lang w:val="cy-GB"/>
        </w:rPr>
        <w:t>dadansoddi’. Bydd gofyn i ymchwilwyr asesu ansawdd y data o hyd ac ystyried unrhyw gamau paratoi data angenrheidiol yn unol â'u hanghenion ymchwil eu hunain.</w:t>
      </w:r>
    </w:p>
    <w:p w14:paraId="6628F0EE" w14:textId="1C0B91D1" w:rsidR="00EA4860" w:rsidRPr="003F41F2" w:rsidRDefault="00935B35" w:rsidP="0034350F">
      <w:pPr>
        <w:pStyle w:val="ParagraffRhestr"/>
        <w:numPr>
          <w:ilvl w:val="0"/>
          <w:numId w:val="18"/>
        </w:numPr>
        <w:spacing w:after="120"/>
        <w:ind w:hanging="357"/>
        <w:contextualSpacing w:val="0"/>
      </w:pPr>
      <w:r w:rsidRPr="003F41F2">
        <w:rPr>
          <w:lang w:val="cy-GB"/>
        </w:rPr>
        <w:t xml:space="preserve">Ni ddylid ystyried y garfan fel cyfrifiad o'r holl aelwydydd 'ffermio. Fel y nodwyd yn Adrannau 1 a 2.1, mae'r garfan yn cynnwys pob aelod o aelwydydd yng Nghymru sydd wedi'u cysylltu'n llwyddiannus â busnesau fferm </w:t>
      </w:r>
      <w:r w:rsidR="001971CC" w:rsidRPr="003F41F2">
        <w:rPr>
          <w:lang w:val="cy-GB"/>
        </w:rPr>
        <w:t>a oedd yn</w:t>
      </w:r>
      <w:r w:rsidRPr="003F41F2">
        <w:rPr>
          <w:lang w:val="cy-GB"/>
        </w:rPr>
        <w:t xml:space="preserve"> hawlio o dan y Cynllun Taliad Sengl yn 2010. Ni fydd 'ffermwyr' a ddewisodd beidio â hawlio cymorthdaliadau yr oeddent yn gymwys </w:t>
      </w:r>
      <w:r w:rsidR="008F2D80" w:rsidRPr="003F41F2">
        <w:rPr>
          <w:lang w:val="cy-GB"/>
        </w:rPr>
        <w:t>i’w cael</w:t>
      </w:r>
      <w:r w:rsidRPr="003F41F2">
        <w:rPr>
          <w:lang w:val="cy-GB"/>
        </w:rPr>
        <w:t xml:space="preserve">, </w:t>
      </w:r>
      <w:r w:rsidR="008F2D80" w:rsidRPr="003F41F2">
        <w:rPr>
          <w:lang w:val="cy-GB"/>
        </w:rPr>
        <w:t xml:space="preserve">nad oeddent </w:t>
      </w:r>
      <w:r w:rsidRPr="003F41F2">
        <w:rPr>
          <w:lang w:val="cy-GB"/>
        </w:rPr>
        <w:t>yn bodloni'r meini prawf cymhwys</w:t>
      </w:r>
      <w:r w:rsidR="008F2D80" w:rsidRPr="003F41F2">
        <w:rPr>
          <w:lang w:val="cy-GB"/>
        </w:rPr>
        <w:t>tra</w:t>
      </w:r>
      <w:r w:rsidRPr="003F41F2">
        <w:rPr>
          <w:lang w:val="cy-GB"/>
        </w:rPr>
        <w:t xml:space="preserve"> ar gyfer cymorthdaliadau </w:t>
      </w:r>
      <w:r w:rsidR="008F2D80" w:rsidRPr="003F41F2">
        <w:rPr>
          <w:lang w:val="cy-GB"/>
        </w:rPr>
        <w:t xml:space="preserve">neu a oedd </w:t>
      </w:r>
      <w:r w:rsidRPr="003F41F2">
        <w:rPr>
          <w:lang w:val="cy-GB"/>
        </w:rPr>
        <w:t>yn byw mewn ail gyfeiriad nad oedd wedi'i restru yn</w:t>
      </w:r>
      <w:r w:rsidR="008F2D80" w:rsidRPr="003F41F2">
        <w:rPr>
          <w:lang w:val="cy-GB"/>
        </w:rPr>
        <w:t xml:space="preserve"> y c</w:t>
      </w:r>
      <w:r w:rsidRPr="003F41F2">
        <w:rPr>
          <w:lang w:val="cy-GB"/>
        </w:rPr>
        <w:t xml:space="preserve">ais RPW yn cael eu cynnwys yn y garfan. </w:t>
      </w:r>
      <w:r w:rsidR="007A314F" w:rsidRPr="003F41F2">
        <w:rPr>
          <w:rStyle w:val="ui-provider"/>
          <w:lang w:val="cy-GB"/>
        </w:rPr>
        <w:t xml:space="preserve">Mae hyn yn golygu </w:t>
      </w:r>
      <w:r w:rsidR="006E02DB" w:rsidRPr="003F41F2">
        <w:rPr>
          <w:rStyle w:val="ui-provider"/>
          <w:lang w:val="cy-GB"/>
        </w:rPr>
        <w:t>y gallai</w:t>
      </w:r>
      <w:r w:rsidR="007A314F" w:rsidRPr="003F41F2">
        <w:rPr>
          <w:rStyle w:val="ui-provider"/>
          <w:lang w:val="cy-GB"/>
        </w:rPr>
        <w:t xml:space="preserve"> rhai unigolion neu aelwydydd a ddewiswyd ar gyfer y gwahanol grwpiau rheoli </w:t>
      </w:r>
      <w:r w:rsidR="002B5E29" w:rsidRPr="003F41F2">
        <w:rPr>
          <w:rStyle w:val="ui-provider"/>
          <w:lang w:val="cy-GB"/>
        </w:rPr>
        <w:t>AD|</w:t>
      </w:r>
      <w:r w:rsidR="007A314F" w:rsidRPr="003F41F2">
        <w:rPr>
          <w:rStyle w:val="ui-provider"/>
          <w:lang w:val="cy-GB"/>
        </w:rPr>
        <w:t xml:space="preserve">ARC </w:t>
      </w:r>
      <w:r w:rsidR="00F84DB9" w:rsidRPr="003F41F2">
        <w:rPr>
          <w:rStyle w:val="ui-provider"/>
          <w:lang w:val="cy-GB"/>
        </w:rPr>
        <w:t xml:space="preserve">na wnaethant nodi ffermio fel </w:t>
      </w:r>
      <w:r w:rsidR="007A314F" w:rsidRPr="003F41F2">
        <w:rPr>
          <w:rStyle w:val="ui-provider"/>
          <w:lang w:val="cy-GB"/>
        </w:rPr>
        <w:t>prif alwedigaeth yng Nghyfrifiad 2011</w:t>
      </w:r>
      <w:r w:rsidR="00DF1641" w:rsidRPr="003F41F2">
        <w:rPr>
          <w:rStyle w:val="ui-provider"/>
          <w:lang w:val="cy-GB"/>
        </w:rPr>
        <w:t xml:space="preserve"> </w:t>
      </w:r>
      <w:r w:rsidR="0003460D" w:rsidRPr="003F41F2">
        <w:rPr>
          <w:rStyle w:val="ui-provider"/>
          <w:lang w:val="cy-GB"/>
        </w:rPr>
        <w:t>ymwneud â</w:t>
      </w:r>
      <w:r w:rsidR="007A314F" w:rsidRPr="003F41F2">
        <w:rPr>
          <w:rStyle w:val="ui-provider"/>
          <w:lang w:val="cy-GB"/>
        </w:rPr>
        <w:t xml:space="preserve"> </w:t>
      </w:r>
      <w:r w:rsidR="0003460D" w:rsidRPr="003F41F2">
        <w:rPr>
          <w:rStyle w:val="ui-provider"/>
          <w:lang w:val="cy-GB"/>
        </w:rPr>
        <w:t>g</w:t>
      </w:r>
      <w:r w:rsidR="007A314F" w:rsidRPr="003F41F2">
        <w:rPr>
          <w:rStyle w:val="ui-provider"/>
          <w:lang w:val="cy-GB"/>
        </w:rPr>
        <w:t>weithgareddau ffermio. Dylid cadw hyn mewn cof wrth ddehongli canfyddiadau. </w:t>
      </w:r>
    </w:p>
    <w:p w14:paraId="6628F0EF" w14:textId="24F940CE" w:rsidR="006F5A19" w:rsidRPr="003F41F2" w:rsidRDefault="00935B35" w:rsidP="0034350F">
      <w:pPr>
        <w:pStyle w:val="ParagraffRhestr"/>
        <w:numPr>
          <w:ilvl w:val="0"/>
          <w:numId w:val="18"/>
        </w:numPr>
        <w:spacing w:after="120"/>
        <w:ind w:hanging="357"/>
        <w:contextualSpacing w:val="0"/>
      </w:pPr>
      <w:r w:rsidRPr="003F41F2">
        <w:rPr>
          <w:lang w:val="cy-GB"/>
        </w:rPr>
        <w:t xml:space="preserve">Mae rhai busnesau fferm yn gysylltiedig â mwy nag un aelwyd. Felly mae angen bod yn ofalus wrth </w:t>
      </w:r>
      <w:r w:rsidR="0003460D" w:rsidRPr="003F41F2">
        <w:rPr>
          <w:lang w:val="cy-GB"/>
        </w:rPr>
        <w:t>gyd</w:t>
      </w:r>
      <w:r w:rsidRPr="003F41F2">
        <w:rPr>
          <w:lang w:val="cy-GB"/>
        </w:rPr>
        <w:t>gasglu newidynnau busnes fferm.</w:t>
      </w:r>
    </w:p>
    <w:p w14:paraId="6628F0F0" w14:textId="112055FE" w:rsidR="00727204" w:rsidRPr="003F41F2" w:rsidRDefault="00935B35" w:rsidP="0034350F">
      <w:pPr>
        <w:pStyle w:val="ParagraffRhestr"/>
        <w:numPr>
          <w:ilvl w:val="0"/>
          <w:numId w:val="18"/>
        </w:numPr>
        <w:spacing w:after="120"/>
        <w:ind w:hanging="357"/>
        <w:contextualSpacing w:val="0"/>
      </w:pPr>
      <w:r w:rsidRPr="003F41F2">
        <w:rPr>
          <w:lang w:val="cy-GB"/>
        </w:rPr>
        <w:t>Gall busnesau fferm wneud eu cais RPW drwy asiant. Mae newidyn 'Rôl' (ROLE_F) PDC yn cynnwys gwybodaeth hunangofnodedig</w:t>
      </w:r>
      <w:r w:rsidR="00B73213" w:rsidRPr="003F41F2">
        <w:rPr>
          <w:lang w:val="cy-GB"/>
        </w:rPr>
        <w:t xml:space="preserve">, testun rhydd, </w:t>
      </w:r>
      <w:r w:rsidRPr="003F41F2">
        <w:rPr>
          <w:lang w:val="cy-GB"/>
        </w:rPr>
        <w:t>am rôl y person a gwblhaodd y cais. Er mwyn cael gwared ar unigolion na</w:t>
      </w:r>
      <w:r w:rsidR="00B73213" w:rsidRPr="003F41F2">
        <w:rPr>
          <w:lang w:val="cy-GB"/>
        </w:rPr>
        <w:t>s credir</w:t>
      </w:r>
      <w:r w:rsidRPr="003F41F2">
        <w:rPr>
          <w:lang w:val="cy-GB"/>
        </w:rPr>
        <w:t xml:space="preserve"> eu bod yn byw yn yr aelwyd ffermio, defnyddiwyd y newidyn Rôl i gael gwared </w:t>
      </w:r>
      <w:r w:rsidR="00195627" w:rsidRPr="003F41F2">
        <w:rPr>
          <w:lang w:val="cy-GB"/>
        </w:rPr>
        <w:t xml:space="preserve">ar </w:t>
      </w:r>
      <w:r w:rsidRPr="003F41F2">
        <w:rPr>
          <w:lang w:val="cy-GB"/>
        </w:rPr>
        <w:t>e.e. ‘asiantau' neu 'ysgrifenyddion' o aelwydydd ffermio. Pan ganfuwyd</w:t>
      </w:r>
      <w:r w:rsidR="00195627" w:rsidRPr="003F41F2">
        <w:rPr>
          <w:lang w:val="cy-GB"/>
        </w:rPr>
        <w:t xml:space="preserve"> yng Nghyfrifiad 2011 </w:t>
      </w:r>
      <w:r w:rsidRPr="003F41F2">
        <w:rPr>
          <w:lang w:val="cy-GB"/>
        </w:rPr>
        <w:t>bod 'asiant' neu 'ysgrifennydd' yn preswylio mewn aelwyd gyda 'ffermwr' hunan-gofnodedig</w:t>
      </w:r>
      <w:r w:rsidR="00B77E6B" w:rsidRPr="003F41F2">
        <w:rPr>
          <w:lang w:val="cy-GB"/>
        </w:rPr>
        <w:t>,</w:t>
      </w:r>
      <w:r w:rsidRPr="003F41F2">
        <w:rPr>
          <w:lang w:val="cy-GB"/>
        </w:rPr>
        <w:t xml:space="preserve"> fe'i cadwyd yn y garfan. </w:t>
      </w:r>
    </w:p>
    <w:p w14:paraId="6628F0F1" w14:textId="4488896A" w:rsidR="002E60D9" w:rsidRPr="003F41F2" w:rsidRDefault="00935B35" w:rsidP="0034350F">
      <w:pPr>
        <w:pStyle w:val="ParagraffRhestr"/>
        <w:numPr>
          <w:ilvl w:val="0"/>
          <w:numId w:val="18"/>
        </w:numPr>
        <w:spacing w:after="120"/>
        <w:ind w:hanging="357"/>
        <w:contextualSpacing w:val="0"/>
      </w:pPr>
      <w:r w:rsidRPr="003F41F2">
        <w:rPr>
          <w:lang w:val="cy-GB"/>
        </w:rPr>
        <w:lastRenderedPageBreak/>
        <w:t xml:space="preserve">Mae asiantau wedi'u heithrio (gweler y pwynt blaenorol ar y newidyn Rôl) oni bai </w:t>
      </w:r>
      <w:r w:rsidR="00F27F11" w:rsidRPr="003F41F2">
        <w:rPr>
          <w:lang w:val="cy-GB"/>
        </w:rPr>
        <w:t>y nod</w:t>
      </w:r>
      <w:r w:rsidR="002248C2" w:rsidRPr="003F41F2">
        <w:rPr>
          <w:lang w:val="cy-GB"/>
        </w:rPr>
        <w:t xml:space="preserve">wyd </w:t>
      </w:r>
      <w:r w:rsidR="00F27F11" w:rsidRPr="003F41F2">
        <w:rPr>
          <w:lang w:val="cy-GB"/>
        </w:rPr>
        <w:t>hefyd eu bod</w:t>
      </w:r>
      <w:r w:rsidRPr="003F41F2">
        <w:rPr>
          <w:lang w:val="cy-GB"/>
        </w:rPr>
        <w:t xml:space="preserve"> byw mewn aelwydydd 'ffermio. Felly, mae'n annhebygol y bydd ffermydd masnachol neu ffermydd sy'n cynnal ceisiadau drwy asiant yn unig wedi'u cynnwys yn y garfan.</w:t>
      </w:r>
    </w:p>
    <w:p w14:paraId="6628F0F2" w14:textId="03F92404" w:rsidR="00A72F73" w:rsidRPr="003F41F2" w:rsidRDefault="00935B35" w:rsidP="0034350F">
      <w:pPr>
        <w:pStyle w:val="ParagraffRhestr"/>
        <w:numPr>
          <w:ilvl w:val="0"/>
          <w:numId w:val="18"/>
        </w:numPr>
        <w:spacing w:before="100" w:beforeAutospacing="1" w:after="120" w:line="240" w:lineRule="auto"/>
        <w:ind w:hanging="357"/>
        <w:contextualSpacing w:val="0"/>
        <w:rPr>
          <w:rFonts w:cstheme="minorHAnsi"/>
        </w:rPr>
      </w:pPr>
      <w:r w:rsidRPr="003F41F2">
        <w:rPr>
          <w:rFonts w:cstheme="minorHAnsi"/>
          <w:lang w:val="cy-GB"/>
        </w:rPr>
        <w:t xml:space="preserve">Mae cyfyngiadau hysbys i adeiladu </w:t>
      </w:r>
      <w:r w:rsidR="00B32EBA" w:rsidRPr="003F41F2">
        <w:rPr>
          <w:rFonts w:cstheme="minorHAnsi"/>
          <w:lang w:val="cy-GB"/>
        </w:rPr>
        <w:t>aelwydydd</w:t>
      </w:r>
      <w:r w:rsidRPr="003F41F2">
        <w:rPr>
          <w:rFonts w:cstheme="minorHAnsi"/>
          <w:lang w:val="cy-GB"/>
        </w:rPr>
        <w:t xml:space="preserve"> </w:t>
      </w:r>
      <w:r w:rsidR="00DF3350" w:rsidRPr="003F41F2">
        <w:rPr>
          <w:rFonts w:cstheme="minorHAnsi"/>
          <w:lang w:val="cy-GB"/>
        </w:rPr>
        <w:t>gan</w:t>
      </w:r>
      <w:r w:rsidRPr="003F41F2">
        <w:rPr>
          <w:rFonts w:cstheme="minorHAnsi"/>
          <w:lang w:val="cy-GB"/>
        </w:rPr>
        <w:t xml:space="preserve"> d</w:t>
      </w:r>
      <w:r w:rsidR="00DF3350" w:rsidRPr="003F41F2">
        <w:rPr>
          <w:rFonts w:cstheme="minorHAnsi"/>
          <w:lang w:val="cy-GB"/>
        </w:rPr>
        <w:t>d</w:t>
      </w:r>
      <w:r w:rsidRPr="003F41F2">
        <w:rPr>
          <w:rFonts w:cstheme="minorHAnsi"/>
          <w:lang w:val="cy-GB"/>
        </w:rPr>
        <w:t xml:space="preserve">efnyddio'r WDS, sy'n seiliedig ar gofrestriadau meddyg teulu. Mae'r rhain yn cynnwys: </w:t>
      </w:r>
    </w:p>
    <w:p w14:paraId="6628F0F3" w14:textId="57D9DC6B" w:rsidR="008C326E" w:rsidRPr="003F41F2" w:rsidRDefault="00935B35" w:rsidP="0034350F">
      <w:pPr>
        <w:pStyle w:val="ParagraffRhestr"/>
        <w:numPr>
          <w:ilvl w:val="1"/>
          <w:numId w:val="18"/>
        </w:numPr>
        <w:spacing w:before="100" w:beforeAutospacing="1" w:after="120" w:line="240" w:lineRule="auto"/>
        <w:ind w:hanging="357"/>
        <w:contextualSpacing w:val="0"/>
        <w:rPr>
          <w:rFonts w:cstheme="minorHAnsi"/>
        </w:rPr>
      </w:pPr>
      <w:r w:rsidRPr="003F41F2">
        <w:rPr>
          <w:rFonts w:cstheme="minorHAnsi"/>
          <w:lang w:val="cy-GB"/>
        </w:rPr>
        <w:t xml:space="preserve">Absenoldeb rhai neu bob aelod o'r </w:t>
      </w:r>
      <w:r w:rsidR="00956542" w:rsidRPr="003F41F2">
        <w:rPr>
          <w:rFonts w:cstheme="minorHAnsi"/>
          <w:lang w:val="cy-GB"/>
        </w:rPr>
        <w:t>aelwyd</w:t>
      </w:r>
      <w:r w:rsidRPr="003F41F2">
        <w:rPr>
          <w:rFonts w:cstheme="minorHAnsi"/>
          <w:lang w:val="cy-GB"/>
        </w:rPr>
        <w:t xml:space="preserve"> oherwydd bod cleifion meddygon teulu yn</w:t>
      </w:r>
      <w:r w:rsidR="00E72710" w:rsidRPr="003F41F2">
        <w:rPr>
          <w:rFonts w:cstheme="minorHAnsi"/>
          <w:lang w:val="cy-GB"/>
        </w:rPr>
        <w:t xml:space="preserve"> araf i</w:t>
      </w:r>
      <w:r w:rsidRPr="003F41F2">
        <w:rPr>
          <w:rFonts w:cstheme="minorHAnsi"/>
          <w:lang w:val="cy-GB"/>
        </w:rPr>
        <w:t xml:space="preserve"> </w:t>
      </w:r>
      <w:r w:rsidR="00E72710" w:rsidRPr="003F41F2">
        <w:rPr>
          <w:rFonts w:cstheme="minorHAnsi"/>
          <w:lang w:val="cy-GB"/>
        </w:rPr>
        <w:t>roi gwybo</w:t>
      </w:r>
      <w:r w:rsidRPr="003F41F2">
        <w:rPr>
          <w:rFonts w:cstheme="minorHAnsi"/>
          <w:lang w:val="cy-GB"/>
        </w:rPr>
        <w:t>d</w:t>
      </w:r>
      <w:r w:rsidR="00E72710" w:rsidRPr="003F41F2">
        <w:rPr>
          <w:rFonts w:cstheme="minorHAnsi"/>
          <w:lang w:val="cy-GB"/>
        </w:rPr>
        <w:t xml:space="preserve"> i’w meddygfa am</w:t>
      </w:r>
      <w:r w:rsidRPr="003F41F2">
        <w:rPr>
          <w:rFonts w:cstheme="minorHAnsi"/>
          <w:lang w:val="cy-GB"/>
        </w:rPr>
        <w:t xml:space="preserve"> newid cyfeiriad, gan gynnwys oedi wrth gofrestru gyda phractis newydd pan fydd pobl yn symud tŷ; </w:t>
      </w:r>
    </w:p>
    <w:p w14:paraId="6628F0F4" w14:textId="5C629D38" w:rsidR="00A72F73" w:rsidRPr="003F41F2" w:rsidRDefault="00935B35" w:rsidP="0034350F">
      <w:pPr>
        <w:pStyle w:val="ParagraffRhestr"/>
        <w:numPr>
          <w:ilvl w:val="1"/>
          <w:numId w:val="18"/>
        </w:numPr>
        <w:spacing w:before="100" w:beforeAutospacing="1" w:after="120" w:line="240" w:lineRule="auto"/>
        <w:ind w:hanging="357"/>
        <w:contextualSpacing w:val="0"/>
        <w:rPr>
          <w:rFonts w:cstheme="minorHAnsi"/>
        </w:rPr>
      </w:pPr>
      <w:r w:rsidRPr="003F41F2">
        <w:rPr>
          <w:rFonts w:cstheme="minorHAnsi"/>
          <w:lang w:val="cy-GB"/>
        </w:rPr>
        <w:t xml:space="preserve">Presenoldeb aelodau aelwyd ychwanegol, 'ysbryd' lle mae rhywun wedi </w:t>
      </w:r>
      <w:r w:rsidR="00A153C3" w:rsidRPr="003F41F2">
        <w:rPr>
          <w:rFonts w:cstheme="minorHAnsi"/>
          <w:lang w:val="cy-GB"/>
        </w:rPr>
        <w:t>cadw’i g</w:t>
      </w:r>
      <w:r w:rsidRPr="003F41F2">
        <w:rPr>
          <w:rFonts w:cstheme="minorHAnsi"/>
          <w:lang w:val="cy-GB"/>
        </w:rPr>
        <w:t>ofrestr</w:t>
      </w:r>
      <w:r w:rsidR="00A153C3" w:rsidRPr="003F41F2">
        <w:rPr>
          <w:rFonts w:cstheme="minorHAnsi"/>
          <w:lang w:val="cy-GB"/>
        </w:rPr>
        <w:t>iad</w:t>
      </w:r>
      <w:r w:rsidRPr="003F41F2">
        <w:rPr>
          <w:rFonts w:cstheme="minorHAnsi"/>
          <w:lang w:val="cy-GB"/>
        </w:rPr>
        <w:t xml:space="preserve"> gyda meddygfa mewn hen gyfeiriad, er e</w:t>
      </w:r>
      <w:r w:rsidR="00A153C3" w:rsidRPr="003F41F2">
        <w:rPr>
          <w:rFonts w:cstheme="minorHAnsi"/>
          <w:lang w:val="cy-GB"/>
        </w:rPr>
        <w:t>i f</w:t>
      </w:r>
      <w:r w:rsidRPr="003F41F2">
        <w:rPr>
          <w:rFonts w:cstheme="minorHAnsi"/>
          <w:lang w:val="cy-GB"/>
        </w:rPr>
        <w:t xml:space="preserve">od wedi symud </w:t>
      </w:r>
      <w:r w:rsidR="005A1A4B" w:rsidRPr="003F41F2">
        <w:rPr>
          <w:rFonts w:cstheme="minorHAnsi"/>
          <w:lang w:val="cy-GB"/>
        </w:rPr>
        <w:t xml:space="preserve">i ffwrdd </w:t>
      </w:r>
      <w:r w:rsidRPr="003F41F2">
        <w:rPr>
          <w:rFonts w:cstheme="minorHAnsi"/>
          <w:lang w:val="cy-GB"/>
        </w:rPr>
        <w:t xml:space="preserve">naill ai dros dro neu'n barhaol; </w:t>
      </w:r>
    </w:p>
    <w:p w14:paraId="6628F0F5" w14:textId="5E7619C1" w:rsidR="006F5A19" w:rsidRPr="003F41F2" w:rsidRDefault="00935B35" w:rsidP="00CC4E91">
      <w:pPr>
        <w:pStyle w:val="ParagraffRhestr"/>
        <w:spacing w:before="100" w:beforeAutospacing="1" w:after="240" w:line="240" w:lineRule="auto"/>
        <w:rPr>
          <w:rFonts w:cstheme="minorHAnsi"/>
        </w:rPr>
      </w:pPr>
      <w:r w:rsidRPr="003F41F2">
        <w:rPr>
          <w:rFonts w:cstheme="minorHAnsi"/>
          <w:lang w:val="cy-GB"/>
        </w:rPr>
        <w:t xml:space="preserve">Oherwydd y cyfyngiadau uchod - ac eraill - </w:t>
      </w:r>
      <w:r w:rsidR="00BC76D0" w:rsidRPr="003F41F2">
        <w:rPr>
          <w:rFonts w:cstheme="minorHAnsi"/>
          <w:lang w:val="cy-GB"/>
        </w:rPr>
        <w:t>ffafriwyd</w:t>
      </w:r>
      <w:r w:rsidRPr="003F41F2">
        <w:rPr>
          <w:rFonts w:cstheme="minorHAnsi"/>
          <w:lang w:val="cy-GB"/>
        </w:rPr>
        <w:t xml:space="preserve"> </w:t>
      </w:r>
      <w:r w:rsidR="00A27BFE" w:rsidRPr="003F41F2">
        <w:rPr>
          <w:rFonts w:cstheme="minorHAnsi"/>
          <w:lang w:val="cy-GB"/>
        </w:rPr>
        <w:t>creu aelwydydd</w:t>
      </w:r>
      <w:r w:rsidRPr="003F41F2">
        <w:rPr>
          <w:rFonts w:cstheme="minorHAnsi"/>
          <w:lang w:val="cy-GB"/>
        </w:rPr>
        <w:t xml:space="preserve"> gan ddefnyddio newidyn </w:t>
      </w:r>
      <w:r w:rsidR="00BC76D0" w:rsidRPr="003F41F2">
        <w:rPr>
          <w:rFonts w:cstheme="minorHAnsi"/>
          <w:lang w:val="cy-GB"/>
        </w:rPr>
        <w:t>dull adnabod</w:t>
      </w:r>
      <w:r w:rsidRPr="003F41F2">
        <w:rPr>
          <w:rFonts w:cstheme="minorHAnsi"/>
          <w:lang w:val="cy-GB"/>
        </w:rPr>
        <w:t xml:space="preserve"> Aelwyd (HOUSEHOLD_ID) yng Nghyfrifiad 2011.  Fodd bynnag, ar gyfer tua 30% o aelwydydd, NID oedd enw ffermwr o ansawdd defnyddiadwy ar gael yng nghofnod</w:t>
      </w:r>
      <w:r w:rsidR="00BC76D0" w:rsidRPr="003F41F2">
        <w:rPr>
          <w:rFonts w:cstheme="minorHAnsi"/>
          <w:lang w:val="cy-GB"/>
        </w:rPr>
        <w:t xml:space="preserve"> cyfunol</w:t>
      </w:r>
      <w:r w:rsidRPr="003F41F2">
        <w:rPr>
          <w:rFonts w:cstheme="minorHAnsi"/>
          <w:lang w:val="cy-GB"/>
        </w:rPr>
        <w:t xml:space="preserve"> Arolwg Strwythur Fferm</w:t>
      </w:r>
      <w:r w:rsidR="008F2D87" w:rsidRPr="003F41F2">
        <w:rPr>
          <w:rFonts w:cstheme="minorHAnsi"/>
          <w:lang w:val="cy-GB"/>
        </w:rPr>
        <w:t>ydd</w:t>
      </w:r>
      <w:r w:rsidRPr="003F41F2">
        <w:rPr>
          <w:rFonts w:cstheme="minorHAnsi"/>
          <w:lang w:val="cy-GB"/>
        </w:rPr>
        <w:t xml:space="preserve"> yr UE-RPW  er mwyn gwneud y </w:t>
      </w:r>
      <w:r w:rsidR="00D900CE" w:rsidRPr="003F41F2">
        <w:rPr>
          <w:rFonts w:cstheme="minorHAnsi"/>
          <w:lang w:val="cy-GB"/>
        </w:rPr>
        <w:t>cysylltiad</w:t>
      </w:r>
      <w:r w:rsidRPr="003F41F2">
        <w:rPr>
          <w:rFonts w:cstheme="minorHAnsi"/>
          <w:lang w:val="cy-GB"/>
        </w:rPr>
        <w:t xml:space="preserve"> </w:t>
      </w:r>
      <w:r w:rsidR="00BC76D0" w:rsidRPr="003F41F2">
        <w:rPr>
          <w:rFonts w:cstheme="minorHAnsi"/>
          <w:lang w:val="cy-GB"/>
        </w:rPr>
        <w:t>â</w:t>
      </w:r>
      <w:r w:rsidRPr="003F41F2">
        <w:rPr>
          <w:rFonts w:cstheme="minorHAnsi"/>
          <w:lang w:val="cy-GB"/>
        </w:rPr>
        <w:t xml:space="preserve">'r Cyfrifiad. Yn yr achosion hyn, roedd angen </w:t>
      </w:r>
      <w:r w:rsidR="00D900CE" w:rsidRPr="003F41F2">
        <w:rPr>
          <w:rFonts w:cstheme="minorHAnsi"/>
          <w:lang w:val="cy-GB"/>
        </w:rPr>
        <w:t>cre</w:t>
      </w:r>
      <w:r w:rsidRPr="003F41F2">
        <w:rPr>
          <w:rFonts w:cstheme="minorHAnsi"/>
          <w:lang w:val="cy-GB"/>
        </w:rPr>
        <w:t>u'r aelwyd trwy ddefnyddio'r WDS i atodi 'ALFs' i 'RALFs’. Oherwydd cyfyngiadau WDS a nod</w:t>
      </w:r>
      <w:r w:rsidR="00175972" w:rsidRPr="003F41F2">
        <w:rPr>
          <w:rFonts w:cstheme="minorHAnsi"/>
          <w:lang w:val="cy-GB"/>
        </w:rPr>
        <w:t>ir</w:t>
      </w:r>
      <w:r w:rsidRPr="003F41F2">
        <w:rPr>
          <w:rFonts w:cstheme="minorHAnsi"/>
          <w:lang w:val="cy-GB"/>
        </w:rPr>
        <w:t xml:space="preserve"> uchod, rydym wedi cynnwys y RALF a'r LSOA o'r WDS yn ogystal â'r dyddiadau y symudodd unigolion i mewn ac allan, ynghyd â'r LSOA a gofnodwyd yng Nghyfrifiad 2011</w:t>
      </w:r>
      <w:r w:rsidR="008D0D9E" w:rsidRPr="003F41F2">
        <w:rPr>
          <w:rFonts w:cstheme="minorHAnsi"/>
          <w:lang w:val="cy-GB"/>
        </w:rPr>
        <w:t xml:space="preserve"> yn y Tabl terfynol</w:t>
      </w:r>
      <w:r w:rsidRPr="003F41F2">
        <w:rPr>
          <w:rFonts w:cstheme="minorHAnsi"/>
          <w:lang w:val="cy-GB"/>
        </w:rPr>
        <w:t xml:space="preserve">. Bydd hyn yn caniatáu i ymchwilwyr asesu ansawdd y data </w:t>
      </w:r>
      <w:r w:rsidR="00175972" w:rsidRPr="003F41F2">
        <w:rPr>
          <w:rFonts w:cstheme="minorHAnsi"/>
          <w:lang w:val="cy-GB"/>
        </w:rPr>
        <w:t>wedi’i gysylltu</w:t>
      </w:r>
      <w:r w:rsidRPr="003F41F2">
        <w:rPr>
          <w:rFonts w:cstheme="minorHAnsi"/>
          <w:lang w:val="cy-GB"/>
        </w:rPr>
        <w:t xml:space="preserve"> yn unol â'u hanghenion ymchwil eu hunain. </w:t>
      </w:r>
    </w:p>
    <w:p w14:paraId="6628F0F6" w14:textId="1E29849B" w:rsidR="0025319F" w:rsidRPr="003F41F2" w:rsidRDefault="00935B35" w:rsidP="00217E3C">
      <w:r w:rsidRPr="003F41F2">
        <w:rPr>
          <w:lang w:val="cy-GB"/>
        </w:rPr>
        <w:t xml:space="preserve">Dylai'r heriau a'r cyfyngiadau a nodir uchod gael eu hystyried gan ymchwilwyr wrth baratoi eu cais i ddefnyddio'r Casgliad Ymchwil Amaethyddol – Cymru (ARCW). </w:t>
      </w:r>
      <w:r w:rsidR="009E7CE8" w:rsidRPr="003F41F2">
        <w:rPr>
          <w:lang w:val="cy-GB"/>
        </w:rPr>
        <w:t xml:space="preserve">Mae’r </w:t>
      </w:r>
      <w:r w:rsidRPr="003F41F2">
        <w:rPr>
          <w:lang w:val="cy-GB"/>
        </w:rPr>
        <w:t xml:space="preserve">tîm </w:t>
      </w:r>
      <w:r w:rsidR="009E7CE8" w:rsidRPr="003F41F2">
        <w:rPr>
          <w:lang w:val="cy-GB"/>
        </w:rPr>
        <w:t>AD|</w:t>
      </w:r>
      <w:r w:rsidRPr="003F41F2">
        <w:rPr>
          <w:lang w:val="cy-GB"/>
        </w:rPr>
        <w:t>ARC yn croesawu ymholiadau a/neu gydweit</w:t>
      </w:r>
      <w:r w:rsidR="007563A0" w:rsidRPr="003F41F2">
        <w:rPr>
          <w:lang w:val="cy-GB"/>
        </w:rPr>
        <w:t xml:space="preserve">hio </w:t>
      </w:r>
      <w:r w:rsidRPr="003F41F2">
        <w:rPr>
          <w:lang w:val="cy-GB"/>
        </w:rPr>
        <w:t xml:space="preserve">posibl cyn gwneud cais </w:t>
      </w:r>
      <w:r w:rsidR="007563A0" w:rsidRPr="003F41F2">
        <w:rPr>
          <w:lang w:val="cy-GB"/>
        </w:rPr>
        <w:t xml:space="preserve">i </w:t>
      </w:r>
      <w:r w:rsidRPr="003F41F2">
        <w:rPr>
          <w:lang w:val="cy-GB"/>
        </w:rPr>
        <w:t>ddefnyddio'r data.</w:t>
      </w:r>
    </w:p>
    <w:p w14:paraId="6628F0F7" w14:textId="7F75CBC0" w:rsidR="0025319F" w:rsidRPr="003F41F2" w:rsidRDefault="00935B35" w:rsidP="00217E3C">
      <w:r w:rsidRPr="003F41F2">
        <w:rPr>
          <w:lang w:val="cy-GB"/>
        </w:rPr>
        <w:t>Pan fydd ymchwilwyr yn ysgrifennu adroddiadau yn seiliedig ar ddadansoddi</w:t>
      </w:r>
      <w:r w:rsidR="00262521" w:rsidRPr="003F41F2">
        <w:rPr>
          <w:lang w:val="cy-GB"/>
        </w:rPr>
        <w:t xml:space="preserve"> data prosiect</w:t>
      </w:r>
      <w:r w:rsidRPr="003F41F2">
        <w:rPr>
          <w:lang w:val="cy-GB"/>
        </w:rPr>
        <w:t xml:space="preserve"> AD|ARC ac angen ychwanegu dangosyddion ansawdd data neu sylwebaeth, </w:t>
      </w:r>
      <w:r w:rsidR="008E1EEF" w:rsidRPr="003F41F2">
        <w:rPr>
          <w:lang w:val="cy-GB"/>
        </w:rPr>
        <w:t>rhwydd hynt iddynt</w:t>
      </w:r>
      <w:r w:rsidRPr="003F41F2">
        <w:rPr>
          <w:lang w:val="cy-GB"/>
        </w:rPr>
        <w:t xml:space="preserve"> ddyfynnu'r testun o'r Canllaw Defnyddwyr hwn. </w:t>
      </w:r>
    </w:p>
    <w:p w14:paraId="6628F0F8" w14:textId="12D8E6D6" w:rsidR="00A72F73" w:rsidRPr="003F41F2" w:rsidRDefault="00935B35" w:rsidP="00217E3C">
      <w:r w:rsidRPr="003F41F2">
        <w:rPr>
          <w:lang w:val="cy-GB"/>
        </w:rPr>
        <w:t xml:space="preserve">Oherwydd bod </w:t>
      </w:r>
      <w:r w:rsidR="005D4000" w:rsidRPr="003F41F2">
        <w:rPr>
          <w:lang w:val="cy-GB"/>
        </w:rPr>
        <w:t>setiau data</w:t>
      </w:r>
      <w:r w:rsidRPr="003F41F2">
        <w:rPr>
          <w:lang w:val="cy-GB"/>
        </w:rPr>
        <w:t xml:space="preserve"> AD|ARC yn gymhleth a </w:t>
      </w:r>
      <w:r w:rsidR="0014065F" w:rsidRPr="003F41F2">
        <w:rPr>
          <w:lang w:val="cy-GB"/>
        </w:rPr>
        <w:t>megis</w:t>
      </w:r>
      <w:r w:rsidR="005D4000" w:rsidRPr="003F41F2">
        <w:rPr>
          <w:lang w:val="cy-GB"/>
        </w:rPr>
        <w:t xml:space="preserve"> </w:t>
      </w:r>
      <w:r w:rsidRPr="003F41F2">
        <w:rPr>
          <w:lang w:val="cy-GB"/>
        </w:rPr>
        <w:t xml:space="preserve">dechrau cael eu defnyddio, gellid ystyried prosiectau ymchwil cynnar </w:t>
      </w:r>
      <w:r w:rsidR="00FF37CB" w:rsidRPr="003F41F2">
        <w:rPr>
          <w:lang w:val="cy-GB"/>
        </w:rPr>
        <w:t>yn brof</w:t>
      </w:r>
      <w:r w:rsidR="0014065F" w:rsidRPr="003F41F2">
        <w:rPr>
          <w:lang w:val="cy-GB"/>
        </w:rPr>
        <w:t>ion</w:t>
      </w:r>
      <w:r w:rsidRPr="003F41F2">
        <w:rPr>
          <w:lang w:val="cy-GB"/>
        </w:rPr>
        <w:t xml:space="preserve"> beta, a dylent ddisgwyl dod o hyd i broblemau gyda'r data</w:t>
      </w:r>
      <w:r w:rsidR="0014065F" w:rsidRPr="003F41F2">
        <w:rPr>
          <w:lang w:val="cy-GB"/>
        </w:rPr>
        <w:t>. B</w:t>
      </w:r>
      <w:r w:rsidRPr="003F41F2">
        <w:rPr>
          <w:lang w:val="cy-GB"/>
        </w:rPr>
        <w:t>yddai</w:t>
      </w:r>
      <w:r w:rsidR="0014065F" w:rsidRPr="003F41F2">
        <w:rPr>
          <w:lang w:val="cy-GB"/>
        </w:rPr>
        <w:t xml:space="preserve"> </w:t>
      </w:r>
      <w:r w:rsidRPr="003F41F2">
        <w:rPr>
          <w:lang w:val="cy-GB"/>
        </w:rPr>
        <w:t xml:space="preserve">Tîm </w:t>
      </w:r>
      <w:r w:rsidR="0014065F" w:rsidRPr="003F41F2">
        <w:rPr>
          <w:lang w:val="cy-GB"/>
        </w:rPr>
        <w:t xml:space="preserve">y </w:t>
      </w:r>
      <w:r w:rsidRPr="003F41F2">
        <w:rPr>
          <w:lang w:val="cy-GB"/>
        </w:rPr>
        <w:t>Prosiect yn ddiolchgar pe byddent yn hysbysu'r tîm amdanynt fel y gallwn fynd i'r afael â nhw</w:t>
      </w:r>
      <w:r w:rsidR="00003549" w:rsidRPr="003F41F2">
        <w:rPr>
          <w:lang w:val="cy-GB"/>
        </w:rPr>
        <w:t xml:space="preserve"> lle bo hynny'n bosibl</w:t>
      </w:r>
      <w:r w:rsidR="005521A4" w:rsidRPr="003F41F2">
        <w:rPr>
          <w:lang w:val="cy-GB"/>
        </w:rPr>
        <w:t>, ac os</w:t>
      </w:r>
      <w:r w:rsidRPr="003F41F2">
        <w:rPr>
          <w:lang w:val="cy-GB"/>
        </w:rPr>
        <w:t xml:space="preserve"> na</w:t>
      </w:r>
      <w:r w:rsidR="005521A4" w:rsidRPr="003F41F2">
        <w:rPr>
          <w:lang w:val="cy-GB"/>
        </w:rPr>
        <w:t>, gallwn</w:t>
      </w:r>
      <w:r w:rsidRPr="003F41F2">
        <w:rPr>
          <w:lang w:val="cy-GB"/>
        </w:rPr>
        <w:t xml:space="preserve"> ddarparu dogfennaeth briodol. Yn yr un modd, dylid ystyried y Canllaw Defnyddwyr hwn yn </w:t>
      </w:r>
      <w:r w:rsidR="000347E6" w:rsidRPr="003F41F2">
        <w:rPr>
          <w:lang w:val="cy-GB"/>
        </w:rPr>
        <w:t>‘</w:t>
      </w:r>
      <w:r w:rsidR="0082754D" w:rsidRPr="003F41F2">
        <w:rPr>
          <w:lang w:val="cy-GB"/>
        </w:rPr>
        <w:t>fan cychwyn</w:t>
      </w:r>
      <w:r w:rsidR="000347E6" w:rsidRPr="003F41F2">
        <w:rPr>
          <w:lang w:val="cy-GB"/>
        </w:rPr>
        <w:t>’</w:t>
      </w:r>
      <w:r w:rsidRPr="003F41F2">
        <w:rPr>
          <w:lang w:val="cy-GB"/>
        </w:rPr>
        <w:t xml:space="preserve"> a bydd yn cael ei ddiweddaru i gynnwys gwybodaeth neu esboniad</w:t>
      </w:r>
      <w:r w:rsidR="0082754D" w:rsidRPr="003F41F2">
        <w:rPr>
          <w:lang w:val="cy-GB"/>
        </w:rPr>
        <w:t>au</w:t>
      </w:r>
      <w:r w:rsidRPr="003F41F2">
        <w:rPr>
          <w:lang w:val="cy-GB"/>
        </w:rPr>
        <w:t xml:space="preserve"> ychwanegol </w:t>
      </w:r>
      <w:r w:rsidR="0082754D" w:rsidRPr="003F41F2">
        <w:rPr>
          <w:lang w:val="cy-GB"/>
        </w:rPr>
        <w:t>pan fydd</w:t>
      </w:r>
      <w:r w:rsidRPr="003F41F2">
        <w:rPr>
          <w:lang w:val="cy-GB"/>
        </w:rPr>
        <w:t xml:space="preserve"> defnyddwyr yn gofyn cwestiynau</w:t>
      </w:r>
      <w:r w:rsidR="0079063B" w:rsidRPr="003F41F2">
        <w:rPr>
          <w:lang w:val="cy-GB"/>
        </w:rPr>
        <w:t xml:space="preserve"> i</w:t>
      </w:r>
      <w:r w:rsidRPr="003F41F2">
        <w:rPr>
          <w:lang w:val="cy-GB"/>
        </w:rPr>
        <w:t xml:space="preserve"> </w:t>
      </w:r>
      <w:r w:rsidR="0079063B" w:rsidRPr="003F41F2">
        <w:rPr>
          <w:lang w:val="cy-GB"/>
        </w:rPr>
        <w:t>D</w:t>
      </w:r>
      <w:r w:rsidRPr="003F41F2">
        <w:rPr>
          <w:lang w:val="cy-GB"/>
        </w:rPr>
        <w:t>îm</w:t>
      </w:r>
      <w:r w:rsidR="0079063B" w:rsidRPr="003F41F2">
        <w:rPr>
          <w:lang w:val="cy-GB"/>
        </w:rPr>
        <w:t xml:space="preserve"> y</w:t>
      </w:r>
      <w:r w:rsidRPr="003F41F2">
        <w:rPr>
          <w:lang w:val="cy-GB"/>
        </w:rPr>
        <w:t xml:space="preserve"> Prosiect, felly </w:t>
      </w:r>
      <w:r w:rsidRPr="003F41F2">
        <w:rPr>
          <w:color w:val="4472C4" w:themeColor="accent1"/>
          <w:u w:val="single"/>
          <w:lang w:val="cy-GB"/>
        </w:rPr>
        <w:t xml:space="preserve">cysylltwch </w:t>
      </w:r>
      <w:hyperlink r:id="rId26" w:history="1">
        <w:r w:rsidR="003B1D85" w:rsidRPr="003F41F2">
          <w:rPr>
            <w:rStyle w:val="Hyperddolen"/>
            <w:lang w:val="cy-GB"/>
          </w:rPr>
          <w:t>â ni</w:t>
        </w:r>
      </w:hyperlink>
      <w:r w:rsidRPr="003F41F2">
        <w:rPr>
          <w:lang w:val="cy-GB"/>
        </w:rPr>
        <w:t xml:space="preserve">! </w:t>
      </w:r>
    </w:p>
    <w:p w14:paraId="6628F0F9" w14:textId="77777777" w:rsidR="0033218D" w:rsidRPr="003F41F2" w:rsidRDefault="00935B35" w:rsidP="007A62F5">
      <w:pPr>
        <w:pStyle w:val="Pennawd1"/>
      </w:pPr>
      <w:bookmarkStart w:id="11" w:name="_Toc176765820"/>
      <w:r w:rsidRPr="003F41F2">
        <w:rPr>
          <w:bCs/>
          <w:lang w:val="cy-GB"/>
        </w:rPr>
        <w:t>Sut mae'r data'n cael ei ddiogelu?</w:t>
      </w:r>
      <w:bookmarkEnd w:id="11"/>
      <w:r w:rsidR="00CC636B" w:rsidRPr="003F41F2">
        <w:rPr>
          <w:bCs/>
          <w:lang w:val="cy-GB"/>
        </w:rPr>
        <w:t xml:space="preserve"> </w:t>
      </w:r>
    </w:p>
    <w:p w14:paraId="6628F0FA" w14:textId="0C2999CD" w:rsidR="00CC636B" w:rsidRPr="003F41F2" w:rsidRDefault="00935B35" w:rsidP="00217E3C">
      <w:r w:rsidRPr="003F41F2">
        <w:rPr>
          <w:lang w:val="cy-GB"/>
        </w:rPr>
        <w:t xml:space="preserve">Mae'r holl ddata a gedwir yn y Casgliad Ymchwil Amaethyddol – Cymru (ARCW) yn cael ei </w:t>
      </w:r>
      <w:r w:rsidR="00DF3B46" w:rsidRPr="003F41F2">
        <w:rPr>
          <w:lang w:val="cy-GB"/>
        </w:rPr>
        <w:t>wneud yn anhysbys.</w:t>
      </w:r>
      <w:r w:rsidRPr="003F41F2">
        <w:rPr>
          <w:lang w:val="cy-GB"/>
        </w:rPr>
        <w:t xml:space="preserve"> Gweinyddir y prosesu data cysylltiedig o dan y fframwaith a amlinellir yn Neddf yr Economi Ddigidol (2017) (DEA), sy'n galluogi'r llywodraeth i baratoi data gweinyddol at ddibenion ymchwil, ac i ddarparu fersiynau anhysbys o'r data hynny i ymchwilwyr a phrosiectau sydd wedi'u hachredu gan Awdurdod Ystadegau'r DU (UKSA). Mae Banc Data SAIL yn Amgylchedd Ymchwil Ddibynadwy achrededig ac mae DCHW yn Drydydd Parti Dibynadwy achrededig o dan y DEA. </w:t>
      </w:r>
    </w:p>
    <w:p w14:paraId="6628F0FB" w14:textId="208BAFD6" w:rsidR="007C6E40" w:rsidRPr="003F41F2" w:rsidRDefault="00935B35" w:rsidP="00217E3C">
      <w:r w:rsidRPr="003F41F2">
        <w:rPr>
          <w:lang w:val="cy-GB"/>
        </w:rPr>
        <w:lastRenderedPageBreak/>
        <w:t xml:space="preserve">Mae Banc Data SAIL yn defnyddio'r Fframwaith Pum </w:t>
      </w:r>
      <w:r w:rsidR="008C571C" w:rsidRPr="003F41F2">
        <w:rPr>
          <w:lang w:val="cy-GB"/>
        </w:rPr>
        <w:t xml:space="preserve">Mesur </w:t>
      </w:r>
      <w:r w:rsidRPr="003F41F2">
        <w:rPr>
          <w:lang w:val="cy-GB"/>
        </w:rPr>
        <w:t xml:space="preserve">Diogelwch i sicrhau diogelwch a </w:t>
      </w:r>
      <w:r w:rsidR="008545ED" w:rsidRPr="003F41F2">
        <w:rPr>
          <w:lang w:val="cy-GB"/>
        </w:rPr>
        <w:t xml:space="preserve">sicrwydd </w:t>
      </w:r>
      <w:r w:rsidR="00500761" w:rsidRPr="003F41F2">
        <w:rPr>
          <w:lang w:val="cy-GB"/>
        </w:rPr>
        <w:t>y data mae’n ei storio</w:t>
      </w:r>
      <w:r w:rsidRPr="003F41F2">
        <w:rPr>
          <w:lang w:val="cy-GB"/>
        </w:rPr>
        <w:t xml:space="preserve">. Dyma gyfres o egwyddorion </w:t>
      </w:r>
      <w:r w:rsidR="008C571C" w:rsidRPr="003F41F2">
        <w:rPr>
          <w:lang w:val="cy-GB"/>
        </w:rPr>
        <w:t>sydd wedi’u mabwysiadu</w:t>
      </w:r>
      <w:r w:rsidRPr="003F41F2">
        <w:rPr>
          <w:lang w:val="cy-GB"/>
        </w:rPr>
        <w:t xml:space="preserve"> gan ystod o amgylcheddau ymchwil diogel i roi sicrwydd llwyr i berchnogion data. </w:t>
      </w:r>
    </w:p>
    <w:p w14:paraId="6628F0FC" w14:textId="12F6401A" w:rsidR="007C6E40" w:rsidRPr="003F41F2" w:rsidRDefault="00935B35" w:rsidP="00136A28">
      <w:pPr>
        <w:jc w:val="both"/>
      </w:pPr>
      <w:r w:rsidRPr="003F41F2">
        <w:rPr>
          <w:lang w:val="cy-GB"/>
        </w:rPr>
        <w:t xml:space="preserve">Y pum </w:t>
      </w:r>
      <w:r w:rsidR="008545ED" w:rsidRPr="003F41F2">
        <w:rPr>
          <w:lang w:val="cy-GB"/>
        </w:rPr>
        <w:t>Mesur Diogelwch</w:t>
      </w:r>
      <w:r w:rsidRPr="003F41F2">
        <w:rPr>
          <w:lang w:val="cy-GB"/>
        </w:rPr>
        <w:t xml:space="preserve"> yw: </w:t>
      </w: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0D2C02" w:rsidRPr="003F41F2" w14:paraId="6628F0FF" w14:textId="77777777" w:rsidTr="00624283">
        <w:tc>
          <w:tcPr>
            <w:tcW w:w="1696" w:type="dxa"/>
          </w:tcPr>
          <w:p w14:paraId="6628F0FD" w14:textId="77777777" w:rsidR="00624283" w:rsidRPr="003F41F2" w:rsidRDefault="00935B35" w:rsidP="00624283">
            <w:pPr>
              <w:spacing w:after="120"/>
              <w:jc w:val="both"/>
            </w:pPr>
            <w:r w:rsidRPr="003F41F2">
              <w:rPr>
                <w:b/>
                <w:bCs/>
                <w:lang w:val="cy-GB"/>
              </w:rPr>
              <w:t>Pobl Ddiogel</w:t>
            </w:r>
          </w:p>
        </w:tc>
        <w:tc>
          <w:tcPr>
            <w:tcW w:w="7320" w:type="dxa"/>
          </w:tcPr>
          <w:p w14:paraId="6628F0FE" w14:textId="215DC2E4" w:rsidR="00624283" w:rsidRPr="003F41F2" w:rsidRDefault="00935B35" w:rsidP="00990907">
            <w:pPr>
              <w:spacing w:after="120"/>
              <w:ind w:left="170" w:hanging="170"/>
            </w:pPr>
            <w:r w:rsidRPr="003F41F2">
              <w:rPr>
                <w:lang w:val="cy-GB"/>
              </w:rPr>
              <w:t xml:space="preserve">– </w:t>
            </w:r>
            <w:r w:rsidR="00D35729" w:rsidRPr="003F41F2">
              <w:rPr>
                <w:lang w:val="cy-GB"/>
              </w:rPr>
              <w:t>y</w:t>
            </w:r>
            <w:r w:rsidRPr="003F41F2">
              <w:rPr>
                <w:lang w:val="cy-GB"/>
              </w:rPr>
              <w:t>mddiried mewn ymchwilwyr hyfforddedig ac achrededig i ddefnyddio data yn briodol</w:t>
            </w:r>
          </w:p>
        </w:tc>
      </w:tr>
      <w:tr w:rsidR="000D2C02" w:rsidRPr="003F41F2" w14:paraId="6628F102" w14:textId="77777777" w:rsidTr="00624283">
        <w:tc>
          <w:tcPr>
            <w:tcW w:w="1696" w:type="dxa"/>
          </w:tcPr>
          <w:p w14:paraId="6628F100" w14:textId="77777777" w:rsidR="00624283" w:rsidRPr="003F41F2" w:rsidRDefault="00935B35" w:rsidP="00624283">
            <w:pPr>
              <w:spacing w:after="120"/>
              <w:jc w:val="both"/>
            </w:pPr>
            <w:r w:rsidRPr="003F41F2">
              <w:rPr>
                <w:b/>
                <w:bCs/>
                <w:lang w:val="cy-GB"/>
              </w:rPr>
              <w:t>Prosiectau Diogel</w:t>
            </w:r>
          </w:p>
        </w:tc>
        <w:tc>
          <w:tcPr>
            <w:tcW w:w="7320" w:type="dxa"/>
          </w:tcPr>
          <w:p w14:paraId="6628F101" w14:textId="58BE9BF6" w:rsidR="00624283" w:rsidRPr="003F41F2" w:rsidRDefault="00935B35" w:rsidP="00990907">
            <w:pPr>
              <w:spacing w:after="120"/>
              <w:ind w:left="170" w:hanging="170"/>
            </w:pPr>
            <w:r w:rsidRPr="003F41F2">
              <w:rPr>
                <w:lang w:val="cy-GB"/>
              </w:rPr>
              <w:t xml:space="preserve">– </w:t>
            </w:r>
            <w:r w:rsidR="00D35729" w:rsidRPr="003F41F2">
              <w:rPr>
                <w:lang w:val="cy-GB"/>
              </w:rPr>
              <w:t>d</w:t>
            </w:r>
            <w:r w:rsidRPr="003F41F2">
              <w:rPr>
                <w:lang w:val="cy-GB"/>
              </w:rPr>
              <w:t xml:space="preserve">im ond ar gyfer ymchwil werthfawr, </w:t>
            </w:r>
            <w:r w:rsidR="00D35729" w:rsidRPr="003F41F2">
              <w:rPr>
                <w:lang w:val="cy-GB"/>
              </w:rPr>
              <w:t>f</w:t>
            </w:r>
            <w:r w:rsidRPr="003F41F2">
              <w:rPr>
                <w:lang w:val="cy-GB"/>
              </w:rPr>
              <w:t>oesegol sy'n darparu budd</w:t>
            </w:r>
            <w:r w:rsidR="00D35729" w:rsidRPr="003F41F2">
              <w:rPr>
                <w:lang w:val="cy-GB"/>
              </w:rPr>
              <w:t xml:space="preserve"> </w:t>
            </w:r>
            <w:r w:rsidRPr="003F41F2">
              <w:rPr>
                <w:lang w:val="cy-GB"/>
              </w:rPr>
              <w:t>cyhoeddus clir y defnyddir data</w:t>
            </w:r>
          </w:p>
        </w:tc>
      </w:tr>
      <w:tr w:rsidR="000D2C02" w:rsidRPr="003F41F2" w14:paraId="6628F105" w14:textId="77777777" w:rsidTr="00624283">
        <w:tc>
          <w:tcPr>
            <w:tcW w:w="1696" w:type="dxa"/>
          </w:tcPr>
          <w:p w14:paraId="6628F103" w14:textId="77777777" w:rsidR="00624283" w:rsidRPr="003F41F2" w:rsidRDefault="00935B35" w:rsidP="00624283">
            <w:pPr>
              <w:spacing w:after="120"/>
              <w:jc w:val="both"/>
            </w:pPr>
            <w:r w:rsidRPr="003F41F2">
              <w:rPr>
                <w:b/>
                <w:bCs/>
                <w:lang w:val="cy-GB"/>
              </w:rPr>
              <w:t>Gosodiadau Diogel</w:t>
            </w:r>
          </w:p>
        </w:tc>
        <w:tc>
          <w:tcPr>
            <w:tcW w:w="7320" w:type="dxa"/>
          </w:tcPr>
          <w:p w14:paraId="6628F104" w14:textId="52E7B0E2" w:rsidR="00624283" w:rsidRPr="003F41F2" w:rsidRDefault="00935B35" w:rsidP="00990907">
            <w:pPr>
              <w:spacing w:after="120"/>
              <w:ind w:left="170" w:hanging="170"/>
            </w:pPr>
            <w:r w:rsidRPr="003F41F2">
              <w:rPr>
                <w:lang w:val="cy-GB"/>
              </w:rPr>
              <w:t xml:space="preserve">– </w:t>
            </w:r>
            <w:r w:rsidR="00D35729" w:rsidRPr="003F41F2">
              <w:rPr>
                <w:lang w:val="cy-GB"/>
              </w:rPr>
              <w:t>dim ond drw</w:t>
            </w:r>
            <w:r w:rsidRPr="003F41F2">
              <w:rPr>
                <w:lang w:val="cy-GB"/>
              </w:rPr>
              <w:t xml:space="preserve"> ddefnyddio systemau technoleg diogel</w:t>
            </w:r>
            <w:r w:rsidR="00D35729" w:rsidRPr="003F41F2">
              <w:rPr>
                <w:lang w:val="cy-GB"/>
              </w:rPr>
              <w:t xml:space="preserve"> y gellir cael mynediad at ddata</w:t>
            </w:r>
          </w:p>
        </w:tc>
      </w:tr>
      <w:tr w:rsidR="000D2C02" w:rsidRPr="003F41F2" w14:paraId="6628F108" w14:textId="77777777" w:rsidTr="00624283">
        <w:tc>
          <w:tcPr>
            <w:tcW w:w="1696" w:type="dxa"/>
          </w:tcPr>
          <w:p w14:paraId="6628F106" w14:textId="77777777" w:rsidR="00624283" w:rsidRPr="003F41F2" w:rsidRDefault="00935B35" w:rsidP="00624283">
            <w:pPr>
              <w:spacing w:after="120"/>
              <w:jc w:val="both"/>
            </w:pPr>
            <w:r w:rsidRPr="003F41F2">
              <w:rPr>
                <w:b/>
                <w:bCs/>
                <w:lang w:val="cy-GB"/>
              </w:rPr>
              <w:t>Allbynnau Diogel</w:t>
            </w:r>
          </w:p>
        </w:tc>
        <w:tc>
          <w:tcPr>
            <w:tcW w:w="7320" w:type="dxa"/>
          </w:tcPr>
          <w:p w14:paraId="6628F107" w14:textId="4C3C9C32" w:rsidR="00624283" w:rsidRPr="003F41F2" w:rsidRDefault="00935B35" w:rsidP="00990907">
            <w:pPr>
              <w:spacing w:after="120"/>
              <w:ind w:left="170" w:hanging="170"/>
            </w:pPr>
            <w:r w:rsidRPr="003F41F2">
              <w:rPr>
                <w:lang w:val="cy-GB"/>
              </w:rPr>
              <w:t xml:space="preserve">– </w:t>
            </w:r>
            <w:r w:rsidR="00D35729" w:rsidRPr="003F41F2">
              <w:rPr>
                <w:lang w:val="cy-GB"/>
              </w:rPr>
              <w:t>m</w:t>
            </w:r>
            <w:r w:rsidR="00224FBA" w:rsidRPr="003F41F2">
              <w:rPr>
                <w:lang w:val="cy-GB"/>
              </w:rPr>
              <w:t>ae’r holl</w:t>
            </w:r>
            <w:r w:rsidRPr="003F41F2">
              <w:rPr>
                <w:lang w:val="cy-GB"/>
              </w:rPr>
              <w:t xml:space="preserve"> allbynnau ymchwil</w:t>
            </w:r>
            <w:r w:rsidR="00224FBA" w:rsidRPr="003F41F2">
              <w:rPr>
                <w:lang w:val="cy-GB"/>
              </w:rPr>
              <w:t xml:space="preserve"> yn cael eu gwirio</w:t>
            </w:r>
            <w:r w:rsidRPr="003F41F2">
              <w:rPr>
                <w:lang w:val="cy-GB"/>
              </w:rPr>
              <w:t xml:space="preserve"> i sicrhau </w:t>
            </w:r>
            <w:r w:rsidR="00C249F4" w:rsidRPr="003F41F2">
              <w:rPr>
                <w:lang w:val="cy-GB"/>
              </w:rPr>
              <w:t>na ellir adnabod gwrthrych</w:t>
            </w:r>
            <w:r w:rsidR="00D35729" w:rsidRPr="003F41F2">
              <w:rPr>
                <w:lang w:val="cy-GB"/>
              </w:rPr>
              <w:t>au’r</w:t>
            </w:r>
            <w:r w:rsidR="00C249F4" w:rsidRPr="003F41F2">
              <w:rPr>
                <w:lang w:val="cy-GB"/>
              </w:rPr>
              <w:t xml:space="preserve"> data</w:t>
            </w:r>
          </w:p>
        </w:tc>
      </w:tr>
      <w:tr w:rsidR="000D2C02" w:rsidRPr="003F41F2" w14:paraId="6628F10B" w14:textId="77777777" w:rsidTr="00624283">
        <w:tc>
          <w:tcPr>
            <w:tcW w:w="1696" w:type="dxa"/>
          </w:tcPr>
          <w:p w14:paraId="6628F109" w14:textId="77777777" w:rsidR="00624283" w:rsidRPr="003F41F2" w:rsidRDefault="00935B35" w:rsidP="00136A28">
            <w:pPr>
              <w:jc w:val="both"/>
            </w:pPr>
            <w:r w:rsidRPr="003F41F2">
              <w:rPr>
                <w:b/>
                <w:bCs/>
                <w:lang w:val="cy-GB"/>
              </w:rPr>
              <w:t>Data Diogel</w:t>
            </w:r>
          </w:p>
        </w:tc>
        <w:tc>
          <w:tcPr>
            <w:tcW w:w="7320" w:type="dxa"/>
          </w:tcPr>
          <w:p w14:paraId="6628F10A" w14:textId="7D22A388" w:rsidR="00624283" w:rsidRPr="003F41F2" w:rsidRDefault="00935B35" w:rsidP="00990907">
            <w:pPr>
              <w:ind w:left="170" w:hanging="170"/>
            </w:pPr>
            <w:r w:rsidRPr="003F41F2">
              <w:rPr>
                <w:lang w:val="cy-GB"/>
              </w:rPr>
              <w:t>–</w:t>
            </w:r>
            <w:r w:rsidR="00D35729" w:rsidRPr="003F41F2">
              <w:rPr>
                <w:lang w:val="cy-GB"/>
              </w:rPr>
              <w:t xml:space="preserve"> dim ond </w:t>
            </w:r>
            <w:r w:rsidRPr="003F41F2">
              <w:rPr>
                <w:lang w:val="cy-GB"/>
              </w:rPr>
              <w:t xml:space="preserve">data sydd wedi cael </w:t>
            </w:r>
            <w:r w:rsidR="00185E0E" w:rsidRPr="003F41F2">
              <w:rPr>
                <w:lang w:val="cy-GB"/>
              </w:rPr>
              <w:t>ei wneud yn anhysbys</w:t>
            </w:r>
            <w:r w:rsidRPr="003F41F2">
              <w:rPr>
                <w:lang w:val="cy-GB"/>
              </w:rPr>
              <w:t xml:space="preserve"> </w:t>
            </w:r>
            <w:r w:rsidR="00D35729" w:rsidRPr="003F41F2">
              <w:rPr>
                <w:lang w:val="cy-GB"/>
              </w:rPr>
              <w:t>y gall ymchwilwyr ei ddefnyddio</w:t>
            </w:r>
          </w:p>
        </w:tc>
      </w:tr>
    </w:tbl>
    <w:p w14:paraId="6628F10C" w14:textId="77777777" w:rsidR="00BF1CFE" w:rsidRPr="003F41F2" w:rsidRDefault="00BF1CFE" w:rsidP="00CC636B"/>
    <w:p w14:paraId="6628F10D" w14:textId="37D26463" w:rsidR="00CC636B" w:rsidRPr="003F41F2" w:rsidRDefault="00935B35" w:rsidP="00CC636B">
      <w:r w:rsidRPr="003F41F2">
        <w:rPr>
          <w:lang w:val="cy-GB"/>
        </w:rPr>
        <w:t xml:space="preserve">Mae'r Casgliad Ymchwil Amaethyddol – Cymru (ARCW) yn cael ei storio ym Manc Data SAIL. Am fwy o wybodaeth am sut mae data yn cael ei </w:t>
      </w:r>
      <w:r w:rsidR="00185E0E" w:rsidRPr="003F41F2">
        <w:rPr>
          <w:lang w:val="cy-GB"/>
        </w:rPr>
        <w:t>wneud yn anhysbys</w:t>
      </w:r>
      <w:r w:rsidRPr="003F41F2">
        <w:rPr>
          <w:lang w:val="cy-GB"/>
        </w:rPr>
        <w:t xml:space="preserve"> a'i ddiogelu yn y Casgliad Ymchwil Amaethyddol – Cymru (ARCW) gweler</w:t>
      </w:r>
      <w:r w:rsidR="006B52D7" w:rsidRPr="003F41F2">
        <w:rPr>
          <w:lang w:val="cy-GB"/>
        </w:rPr>
        <w:t xml:space="preserve"> adran</w:t>
      </w:r>
      <w:r w:rsidRPr="003F41F2">
        <w:rPr>
          <w:lang w:val="cy-GB"/>
        </w:rPr>
        <w:t xml:space="preserve"> </w:t>
      </w:r>
      <w:hyperlink r:id="rId27" w:anchor=":~:text=SAIL%20Databank%20does%20not%20receive,and%20procedural%20safeguards%20at%20SAIL." w:history="1">
        <w:r w:rsidR="006B52D7" w:rsidRPr="003F41F2">
          <w:rPr>
            <w:rStyle w:val="Hyperddolen"/>
            <w:lang w:val="cy-GB"/>
          </w:rPr>
          <w:t>Llywodraethu Banc Data SAIL</w:t>
        </w:r>
      </w:hyperlink>
      <w:r w:rsidR="006B52D7" w:rsidRPr="003F41F2">
        <w:rPr>
          <w:rStyle w:val="Hyperddolen"/>
          <w:color w:val="auto"/>
          <w:u w:val="none"/>
          <w:lang w:val="cy-GB"/>
        </w:rPr>
        <w:t xml:space="preserve"> ar wefan SAIL</w:t>
      </w:r>
      <w:r w:rsidRPr="003F41F2">
        <w:rPr>
          <w:lang w:val="cy-GB"/>
        </w:rPr>
        <w:t>.</w:t>
      </w:r>
    </w:p>
    <w:p w14:paraId="6628F10E" w14:textId="45A1641A" w:rsidR="0033218D" w:rsidRPr="003F41F2" w:rsidRDefault="00935B35" w:rsidP="007A62F5">
      <w:pPr>
        <w:pStyle w:val="Pennawd1"/>
      </w:pPr>
      <w:bookmarkStart w:id="12" w:name="_Toc176765821"/>
      <w:r w:rsidRPr="003F41F2">
        <w:rPr>
          <w:bCs/>
          <w:lang w:val="cy-GB"/>
        </w:rPr>
        <w:t xml:space="preserve">Sut </w:t>
      </w:r>
      <w:r w:rsidR="0098118A" w:rsidRPr="003F41F2">
        <w:rPr>
          <w:bCs/>
          <w:lang w:val="cy-GB"/>
        </w:rPr>
        <w:t>mae</w:t>
      </w:r>
      <w:r w:rsidRPr="003F41F2">
        <w:rPr>
          <w:bCs/>
          <w:lang w:val="cy-GB"/>
        </w:rPr>
        <w:t xml:space="preserve"> cael mynediad </w:t>
      </w:r>
      <w:r w:rsidR="00692EE4" w:rsidRPr="003F41F2">
        <w:rPr>
          <w:bCs/>
          <w:lang w:val="cy-GB"/>
        </w:rPr>
        <w:t>at y</w:t>
      </w:r>
      <w:r w:rsidRPr="003F41F2">
        <w:rPr>
          <w:bCs/>
          <w:lang w:val="cy-GB"/>
        </w:rPr>
        <w:t xml:space="preserve"> data?</w:t>
      </w:r>
      <w:bookmarkEnd w:id="12"/>
      <w:r w:rsidRPr="003F41F2">
        <w:rPr>
          <w:bCs/>
          <w:lang w:val="cy-GB"/>
        </w:rPr>
        <w:t xml:space="preserve">  </w:t>
      </w:r>
    </w:p>
    <w:p w14:paraId="6628F10F" w14:textId="45B10380" w:rsidR="00FA66A7" w:rsidRPr="003F41F2" w:rsidRDefault="0098118A" w:rsidP="00A262D7">
      <w:r w:rsidRPr="003F41F2">
        <w:rPr>
          <w:lang w:val="cy-GB"/>
        </w:rPr>
        <w:t>Cynghorir u</w:t>
      </w:r>
      <w:r w:rsidR="00935B35" w:rsidRPr="003F41F2">
        <w:rPr>
          <w:lang w:val="cy-GB"/>
        </w:rPr>
        <w:t xml:space="preserve">nrhyw ymchwilydd sydd â diddordeb mewn cael mynediad </w:t>
      </w:r>
      <w:r w:rsidRPr="003F41F2">
        <w:rPr>
          <w:lang w:val="cy-GB"/>
        </w:rPr>
        <w:t>i RRD</w:t>
      </w:r>
      <w:r w:rsidR="006B52D7" w:rsidRPr="003F41F2">
        <w:rPr>
          <w:lang w:val="cy-GB"/>
        </w:rPr>
        <w:t>s</w:t>
      </w:r>
      <w:r w:rsidRPr="003F41F2">
        <w:rPr>
          <w:lang w:val="cy-GB"/>
        </w:rPr>
        <w:t xml:space="preserve"> AD</w:t>
      </w:r>
      <w:r w:rsidR="0009166B" w:rsidRPr="003F41F2">
        <w:rPr>
          <w:lang w:val="cy-GB"/>
        </w:rPr>
        <w:t>|</w:t>
      </w:r>
      <w:r w:rsidR="006B52D7" w:rsidRPr="003F41F2">
        <w:rPr>
          <w:lang w:val="cy-GB"/>
        </w:rPr>
        <w:t>A</w:t>
      </w:r>
      <w:r w:rsidR="00935B35" w:rsidRPr="003F41F2">
        <w:rPr>
          <w:lang w:val="cy-GB"/>
        </w:rPr>
        <w:t xml:space="preserve">RC i </w:t>
      </w:r>
      <w:hyperlink r:id="rId28" w:history="1">
        <w:r w:rsidR="00935B35" w:rsidRPr="003F41F2">
          <w:rPr>
            <w:rStyle w:val="Hyperddolen"/>
            <w:lang w:val="cy-GB"/>
          </w:rPr>
          <w:t>gysylltu â</w:t>
        </w:r>
        <w:r w:rsidR="0009166B" w:rsidRPr="003F41F2">
          <w:rPr>
            <w:rStyle w:val="Hyperddolen"/>
            <w:lang w:val="cy-GB"/>
          </w:rPr>
          <w:t xml:space="preserve"> T</w:t>
        </w:r>
        <w:r w:rsidR="00692EE4" w:rsidRPr="003F41F2">
          <w:rPr>
            <w:rStyle w:val="Hyperddolen"/>
            <w:lang w:val="cy-GB"/>
          </w:rPr>
          <w:t>h</w:t>
        </w:r>
        <w:r w:rsidR="0009166B" w:rsidRPr="003F41F2">
          <w:rPr>
            <w:rStyle w:val="Hyperddolen"/>
            <w:lang w:val="cy-GB"/>
          </w:rPr>
          <w:t>îm Prosiect</w:t>
        </w:r>
        <w:r w:rsidR="00935B35" w:rsidRPr="003F41F2">
          <w:rPr>
            <w:rStyle w:val="Hyperddolen"/>
            <w:lang w:val="cy-GB"/>
          </w:rPr>
          <w:t xml:space="preserve"> AD|</w:t>
        </w:r>
        <w:r w:rsidR="0009166B" w:rsidRPr="003F41F2">
          <w:rPr>
            <w:rStyle w:val="Hyperddolen"/>
            <w:lang w:val="cy-GB"/>
          </w:rPr>
          <w:t>ARC</w:t>
        </w:r>
      </w:hyperlink>
      <w:r w:rsidR="00E318EA" w:rsidRPr="003F41F2">
        <w:rPr>
          <w:rStyle w:val="Hyperddolen"/>
          <w:lang w:val="cy-GB"/>
        </w:rPr>
        <w:t xml:space="preserve"> </w:t>
      </w:r>
      <w:r w:rsidR="00935B35" w:rsidRPr="003F41F2">
        <w:rPr>
          <w:lang w:val="cy-GB"/>
        </w:rPr>
        <w:t xml:space="preserve">i drafod </w:t>
      </w:r>
      <w:r w:rsidR="00692EE4" w:rsidRPr="003F41F2">
        <w:rPr>
          <w:lang w:val="cy-GB"/>
        </w:rPr>
        <w:t>ei g</w:t>
      </w:r>
      <w:r w:rsidR="00935B35" w:rsidRPr="003F41F2">
        <w:rPr>
          <w:lang w:val="cy-GB"/>
        </w:rPr>
        <w:t xml:space="preserve">ynnig. </w:t>
      </w:r>
    </w:p>
    <w:p w14:paraId="6628F110" w14:textId="02A89924" w:rsidR="00A262D7" w:rsidRPr="003F41F2" w:rsidRDefault="00935B35" w:rsidP="00A262D7">
      <w:r w:rsidRPr="003F41F2">
        <w:rPr>
          <w:lang w:val="cy-GB"/>
        </w:rPr>
        <w:t>I gael mynediad at y data, rhaid i ymchwilwyr ddilyn y camau o dan achos 2 ("Prosiect ymchwil sy'n defnyddio data sy'n bodoli eisoes yn UNIG ym Manc Data SAIL") fel y nodir ar</w:t>
      </w:r>
      <w:r w:rsidRPr="003F41F2">
        <w:rPr>
          <w:u w:val="single"/>
          <w:lang w:val="cy-GB"/>
        </w:rPr>
        <w:t xml:space="preserve"> </w:t>
      </w:r>
      <w:hyperlink r:id="rId29" w:history="1">
        <w:r w:rsidR="003F41F2" w:rsidRPr="003F41F2">
          <w:rPr>
            <w:rStyle w:val="Hyperddolen"/>
            <w:lang w:val="cy-GB"/>
          </w:rPr>
          <w:t>wefan SAIL</w:t>
        </w:r>
      </w:hyperlink>
      <w:r w:rsidRPr="003F41F2">
        <w:rPr>
          <w:lang w:val="cy-GB"/>
        </w:rPr>
        <w:t xml:space="preserve">.  </w:t>
      </w:r>
    </w:p>
    <w:p w14:paraId="6628F111" w14:textId="0F7A1D65" w:rsidR="00A262D7" w:rsidRPr="00A262D7" w:rsidRDefault="00935B35" w:rsidP="008C326E">
      <w:r w:rsidRPr="003F41F2">
        <w:rPr>
          <w:lang w:val="cy-GB"/>
        </w:rPr>
        <w:t xml:space="preserve">Cyn gwneud cais i SAIL, os nad </w:t>
      </w:r>
      <w:r w:rsidR="003F41F2" w:rsidRPr="003F41F2">
        <w:rPr>
          <w:lang w:val="cy-GB"/>
        </w:rPr>
        <w:t>oes ganddynt achrediad</w:t>
      </w:r>
      <w:r w:rsidRPr="003F41F2">
        <w:rPr>
          <w:lang w:val="cy-GB"/>
        </w:rPr>
        <w:t xml:space="preserve"> DEA eisoes, bydd gofyn i ymchwilwyr gwblhau </w:t>
      </w:r>
      <w:hyperlink r:id="rId30" w:history="1">
        <w:r w:rsidR="003F41F2" w:rsidRPr="003F41F2">
          <w:rPr>
            <w:rStyle w:val="Hyperddolen"/>
            <w:lang w:val="cy-GB"/>
          </w:rPr>
          <w:t>hyfforddiant ymchwilwyr achrededig yr ONS.</w:t>
        </w:r>
      </w:hyperlink>
      <w:r>
        <w:rPr>
          <w:lang w:val="cy-GB"/>
        </w:rPr>
        <w:t xml:space="preserve"> </w:t>
      </w:r>
    </w:p>
    <w:sectPr w:rsidR="00A262D7" w:rsidRPr="00A26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E3FD" w14:textId="77777777" w:rsidR="00CC22D9" w:rsidRDefault="00CC22D9">
      <w:pPr>
        <w:spacing w:after="0" w:line="240" w:lineRule="auto"/>
      </w:pPr>
      <w:r>
        <w:separator/>
      </w:r>
    </w:p>
  </w:endnote>
  <w:endnote w:type="continuationSeparator" w:id="0">
    <w:p w14:paraId="36DC1F8A" w14:textId="77777777" w:rsidR="00CC22D9" w:rsidRDefault="00CC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1463" w14:textId="77777777" w:rsidR="00CC22D9" w:rsidRDefault="00CC22D9" w:rsidP="00C91E60">
      <w:pPr>
        <w:spacing w:after="0" w:line="240" w:lineRule="auto"/>
      </w:pPr>
      <w:r>
        <w:separator/>
      </w:r>
    </w:p>
  </w:footnote>
  <w:footnote w:type="continuationSeparator" w:id="0">
    <w:p w14:paraId="0A4F1152" w14:textId="77777777" w:rsidR="00CC22D9" w:rsidRDefault="00CC22D9" w:rsidP="00C91E60">
      <w:pPr>
        <w:spacing w:after="0" w:line="240" w:lineRule="auto"/>
      </w:pPr>
      <w:r>
        <w:continuationSeparator/>
      </w:r>
    </w:p>
  </w:footnote>
  <w:footnote w:id="1">
    <w:p w14:paraId="6628F118" w14:textId="4199BE3B" w:rsidR="00D651B9" w:rsidRDefault="00935B35" w:rsidP="00D651B9">
      <w:pPr>
        <w:pStyle w:val="TestunTroednodyn"/>
      </w:pPr>
      <w:r>
        <w:rPr>
          <w:rStyle w:val="CyfeirnodTroednodyn"/>
        </w:rPr>
        <w:footnoteRef/>
      </w:r>
      <w:r>
        <w:rPr>
          <w:lang w:val="cy-GB"/>
        </w:rPr>
        <w:t xml:space="preserve"> Hwn oedd naill ai prif gyfeiriad</w:t>
      </w:r>
      <w:r w:rsidR="0002397A">
        <w:rPr>
          <w:lang w:val="cy-GB"/>
        </w:rPr>
        <w:t xml:space="preserve"> y</w:t>
      </w:r>
      <w:r>
        <w:rPr>
          <w:lang w:val="cy-GB"/>
        </w:rPr>
        <w:t xml:space="preserve"> ffermwr neu'r cyfeiriad gohebiaeth, </w:t>
      </w:r>
      <w:r w:rsidR="005E2DA7">
        <w:rPr>
          <w:lang w:val="cy-GB"/>
        </w:rPr>
        <w:t>a allai</w:t>
      </w:r>
      <w:r w:rsidR="0002397A">
        <w:rPr>
          <w:lang w:val="cy-GB"/>
        </w:rPr>
        <w:t xml:space="preserve"> gael eu defnyddio</w:t>
      </w:r>
      <w:r w:rsidR="00E868CC">
        <w:rPr>
          <w:lang w:val="cy-GB"/>
        </w:rPr>
        <w:t xml:space="preserve">’n gyfnewidiol yn </w:t>
      </w:r>
      <w:r w:rsidR="005E2DA7">
        <w:rPr>
          <w:lang w:val="cy-GB"/>
        </w:rPr>
        <w:t>ymarferol yn ôl</w:t>
      </w:r>
      <w:r w:rsidR="0002397A">
        <w:rPr>
          <w:lang w:val="cy-GB"/>
        </w:rPr>
        <w:t xml:space="preserve"> </w:t>
      </w:r>
      <w:r>
        <w:rPr>
          <w:lang w:val="cy-GB"/>
        </w:rPr>
        <w:t>Ystadegwyr Amaethyddol Llywodraeth Cymru.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04"/>
    <w:multiLevelType w:val="hybridMultilevel"/>
    <w:tmpl w:val="E43EC396"/>
    <w:lvl w:ilvl="0" w:tplc="592C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C4450" w:tentative="1">
      <w:start w:val="1"/>
      <w:numFmt w:val="lowerLetter"/>
      <w:lvlText w:val="%2."/>
      <w:lvlJc w:val="left"/>
      <w:pPr>
        <w:ind w:left="1440" w:hanging="360"/>
      </w:pPr>
    </w:lvl>
    <w:lvl w:ilvl="2" w:tplc="2B689852" w:tentative="1">
      <w:start w:val="1"/>
      <w:numFmt w:val="lowerRoman"/>
      <w:lvlText w:val="%3."/>
      <w:lvlJc w:val="right"/>
      <w:pPr>
        <w:ind w:left="2160" w:hanging="180"/>
      </w:pPr>
    </w:lvl>
    <w:lvl w:ilvl="3" w:tplc="FCAABC80" w:tentative="1">
      <w:start w:val="1"/>
      <w:numFmt w:val="decimal"/>
      <w:lvlText w:val="%4."/>
      <w:lvlJc w:val="left"/>
      <w:pPr>
        <w:ind w:left="2880" w:hanging="360"/>
      </w:pPr>
    </w:lvl>
    <w:lvl w:ilvl="4" w:tplc="1C8EDF0E" w:tentative="1">
      <w:start w:val="1"/>
      <w:numFmt w:val="lowerLetter"/>
      <w:lvlText w:val="%5."/>
      <w:lvlJc w:val="left"/>
      <w:pPr>
        <w:ind w:left="3600" w:hanging="360"/>
      </w:pPr>
    </w:lvl>
    <w:lvl w:ilvl="5" w:tplc="E0CC755E" w:tentative="1">
      <w:start w:val="1"/>
      <w:numFmt w:val="lowerRoman"/>
      <w:lvlText w:val="%6."/>
      <w:lvlJc w:val="right"/>
      <w:pPr>
        <w:ind w:left="4320" w:hanging="180"/>
      </w:pPr>
    </w:lvl>
    <w:lvl w:ilvl="6" w:tplc="F820773A" w:tentative="1">
      <w:start w:val="1"/>
      <w:numFmt w:val="decimal"/>
      <w:lvlText w:val="%7."/>
      <w:lvlJc w:val="left"/>
      <w:pPr>
        <w:ind w:left="5040" w:hanging="360"/>
      </w:pPr>
    </w:lvl>
    <w:lvl w:ilvl="7" w:tplc="81D8DAFE" w:tentative="1">
      <w:start w:val="1"/>
      <w:numFmt w:val="lowerLetter"/>
      <w:lvlText w:val="%8."/>
      <w:lvlJc w:val="left"/>
      <w:pPr>
        <w:ind w:left="5760" w:hanging="360"/>
      </w:pPr>
    </w:lvl>
    <w:lvl w:ilvl="8" w:tplc="D4A2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924"/>
    <w:multiLevelType w:val="hybridMultilevel"/>
    <w:tmpl w:val="4F9EDCC2"/>
    <w:lvl w:ilvl="0" w:tplc="5082D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AF644" w:tentative="1">
      <w:start w:val="1"/>
      <w:numFmt w:val="lowerLetter"/>
      <w:lvlText w:val="%2."/>
      <w:lvlJc w:val="left"/>
      <w:pPr>
        <w:ind w:left="1440" w:hanging="360"/>
      </w:pPr>
    </w:lvl>
    <w:lvl w:ilvl="2" w:tplc="4736333A" w:tentative="1">
      <w:start w:val="1"/>
      <w:numFmt w:val="lowerRoman"/>
      <w:lvlText w:val="%3."/>
      <w:lvlJc w:val="right"/>
      <w:pPr>
        <w:ind w:left="2160" w:hanging="180"/>
      </w:pPr>
    </w:lvl>
    <w:lvl w:ilvl="3" w:tplc="ADB698D4" w:tentative="1">
      <w:start w:val="1"/>
      <w:numFmt w:val="decimal"/>
      <w:lvlText w:val="%4."/>
      <w:lvlJc w:val="left"/>
      <w:pPr>
        <w:ind w:left="2880" w:hanging="360"/>
      </w:pPr>
    </w:lvl>
    <w:lvl w:ilvl="4" w:tplc="8EF038F4" w:tentative="1">
      <w:start w:val="1"/>
      <w:numFmt w:val="lowerLetter"/>
      <w:lvlText w:val="%5."/>
      <w:lvlJc w:val="left"/>
      <w:pPr>
        <w:ind w:left="3600" w:hanging="360"/>
      </w:pPr>
    </w:lvl>
    <w:lvl w:ilvl="5" w:tplc="55D2C1E4" w:tentative="1">
      <w:start w:val="1"/>
      <w:numFmt w:val="lowerRoman"/>
      <w:lvlText w:val="%6."/>
      <w:lvlJc w:val="right"/>
      <w:pPr>
        <w:ind w:left="4320" w:hanging="180"/>
      </w:pPr>
    </w:lvl>
    <w:lvl w:ilvl="6" w:tplc="E452D846" w:tentative="1">
      <w:start w:val="1"/>
      <w:numFmt w:val="decimal"/>
      <w:lvlText w:val="%7."/>
      <w:lvlJc w:val="left"/>
      <w:pPr>
        <w:ind w:left="5040" w:hanging="360"/>
      </w:pPr>
    </w:lvl>
    <w:lvl w:ilvl="7" w:tplc="A770E9DA" w:tentative="1">
      <w:start w:val="1"/>
      <w:numFmt w:val="lowerLetter"/>
      <w:lvlText w:val="%8."/>
      <w:lvlJc w:val="left"/>
      <w:pPr>
        <w:ind w:left="5760" w:hanging="360"/>
      </w:pPr>
    </w:lvl>
    <w:lvl w:ilvl="8" w:tplc="F0A44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494D"/>
    <w:multiLevelType w:val="hybridMultilevel"/>
    <w:tmpl w:val="90C0A764"/>
    <w:lvl w:ilvl="0" w:tplc="DFFA3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41F44" w:tentative="1">
      <w:start w:val="1"/>
      <w:numFmt w:val="lowerLetter"/>
      <w:lvlText w:val="%2."/>
      <w:lvlJc w:val="left"/>
      <w:pPr>
        <w:ind w:left="1440" w:hanging="360"/>
      </w:pPr>
    </w:lvl>
    <w:lvl w:ilvl="2" w:tplc="D13459AC" w:tentative="1">
      <w:start w:val="1"/>
      <w:numFmt w:val="lowerRoman"/>
      <w:lvlText w:val="%3."/>
      <w:lvlJc w:val="right"/>
      <w:pPr>
        <w:ind w:left="2160" w:hanging="180"/>
      </w:pPr>
    </w:lvl>
    <w:lvl w:ilvl="3" w:tplc="77A676DA" w:tentative="1">
      <w:start w:val="1"/>
      <w:numFmt w:val="decimal"/>
      <w:lvlText w:val="%4."/>
      <w:lvlJc w:val="left"/>
      <w:pPr>
        <w:ind w:left="2880" w:hanging="360"/>
      </w:pPr>
    </w:lvl>
    <w:lvl w:ilvl="4" w:tplc="09D0AF90" w:tentative="1">
      <w:start w:val="1"/>
      <w:numFmt w:val="lowerLetter"/>
      <w:lvlText w:val="%5."/>
      <w:lvlJc w:val="left"/>
      <w:pPr>
        <w:ind w:left="3600" w:hanging="360"/>
      </w:pPr>
    </w:lvl>
    <w:lvl w:ilvl="5" w:tplc="A01A7B24" w:tentative="1">
      <w:start w:val="1"/>
      <w:numFmt w:val="lowerRoman"/>
      <w:lvlText w:val="%6."/>
      <w:lvlJc w:val="right"/>
      <w:pPr>
        <w:ind w:left="4320" w:hanging="180"/>
      </w:pPr>
    </w:lvl>
    <w:lvl w:ilvl="6" w:tplc="8A5436F4" w:tentative="1">
      <w:start w:val="1"/>
      <w:numFmt w:val="decimal"/>
      <w:lvlText w:val="%7."/>
      <w:lvlJc w:val="left"/>
      <w:pPr>
        <w:ind w:left="5040" w:hanging="360"/>
      </w:pPr>
    </w:lvl>
    <w:lvl w:ilvl="7" w:tplc="7EAC1BE0" w:tentative="1">
      <w:start w:val="1"/>
      <w:numFmt w:val="lowerLetter"/>
      <w:lvlText w:val="%8."/>
      <w:lvlJc w:val="left"/>
      <w:pPr>
        <w:ind w:left="5760" w:hanging="360"/>
      </w:pPr>
    </w:lvl>
    <w:lvl w:ilvl="8" w:tplc="ABA0C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A90"/>
    <w:multiLevelType w:val="hybridMultilevel"/>
    <w:tmpl w:val="6D1E98F0"/>
    <w:lvl w:ilvl="0" w:tplc="D29AD3AC">
      <w:start w:val="1"/>
      <w:numFmt w:val="decimal"/>
      <w:lvlText w:val="%1."/>
      <w:lvlJc w:val="left"/>
      <w:pPr>
        <w:ind w:left="720" w:hanging="360"/>
      </w:pPr>
    </w:lvl>
    <w:lvl w:ilvl="1" w:tplc="0E8EB642" w:tentative="1">
      <w:start w:val="1"/>
      <w:numFmt w:val="lowerLetter"/>
      <w:lvlText w:val="%2."/>
      <w:lvlJc w:val="left"/>
      <w:pPr>
        <w:ind w:left="1440" w:hanging="360"/>
      </w:pPr>
    </w:lvl>
    <w:lvl w:ilvl="2" w:tplc="7BC248FA" w:tentative="1">
      <w:start w:val="1"/>
      <w:numFmt w:val="lowerRoman"/>
      <w:lvlText w:val="%3."/>
      <w:lvlJc w:val="right"/>
      <w:pPr>
        <w:ind w:left="2160" w:hanging="180"/>
      </w:pPr>
    </w:lvl>
    <w:lvl w:ilvl="3" w:tplc="03AAF9F4" w:tentative="1">
      <w:start w:val="1"/>
      <w:numFmt w:val="decimal"/>
      <w:lvlText w:val="%4."/>
      <w:lvlJc w:val="left"/>
      <w:pPr>
        <w:ind w:left="2880" w:hanging="360"/>
      </w:pPr>
    </w:lvl>
    <w:lvl w:ilvl="4" w:tplc="BECC4D32" w:tentative="1">
      <w:start w:val="1"/>
      <w:numFmt w:val="lowerLetter"/>
      <w:lvlText w:val="%5."/>
      <w:lvlJc w:val="left"/>
      <w:pPr>
        <w:ind w:left="3600" w:hanging="360"/>
      </w:pPr>
    </w:lvl>
    <w:lvl w:ilvl="5" w:tplc="F24E1BC4" w:tentative="1">
      <w:start w:val="1"/>
      <w:numFmt w:val="lowerRoman"/>
      <w:lvlText w:val="%6."/>
      <w:lvlJc w:val="right"/>
      <w:pPr>
        <w:ind w:left="4320" w:hanging="180"/>
      </w:pPr>
    </w:lvl>
    <w:lvl w:ilvl="6" w:tplc="718C9F42" w:tentative="1">
      <w:start w:val="1"/>
      <w:numFmt w:val="decimal"/>
      <w:lvlText w:val="%7."/>
      <w:lvlJc w:val="left"/>
      <w:pPr>
        <w:ind w:left="5040" w:hanging="360"/>
      </w:pPr>
    </w:lvl>
    <w:lvl w:ilvl="7" w:tplc="45901BFC" w:tentative="1">
      <w:start w:val="1"/>
      <w:numFmt w:val="lowerLetter"/>
      <w:lvlText w:val="%8."/>
      <w:lvlJc w:val="left"/>
      <w:pPr>
        <w:ind w:left="5760" w:hanging="360"/>
      </w:pPr>
    </w:lvl>
    <w:lvl w:ilvl="8" w:tplc="11729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B1B"/>
    <w:multiLevelType w:val="hybridMultilevel"/>
    <w:tmpl w:val="85EC3B34"/>
    <w:lvl w:ilvl="0" w:tplc="AF200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48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C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3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04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40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A8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21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27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0E23"/>
    <w:multiLevelType w:val="hybridMultilevel"/>
    <w:tmpl w:val="184225E0"/>
    <w:lvl w:ilvl="0" w:tplc="10D8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8F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442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E9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6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A3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EE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6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46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3A60"/>
    <w:multiLevelType w:val="multilevel"/>
    <w:tmpl w:val="85D0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A2CBE"/>
    <w:multiLevelType w:val="hybridMultilevel"/>
    <w:tmpl w:val="69B27166"/>
    <w:lvl w:ilvl="0" w:tplc="1B1ED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4E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C3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2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2D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AA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E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C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C0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0940"/>
    <w:multiLevelType w:val="hybridMultilevel"/>
    <w:tmpl w:val="121AC3E4"/>
    <w:lvl w:ilvl="0" w:tplc="1D7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C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85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4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C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4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04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0B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0935"/>
    <w:multiLevelType w:val="hybridMultilevel"/>
    <w:tmpl w:val="A9246D26"/>
    <w:lvl w:ilvl="0" w:tplc="385A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28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E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AD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A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49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AD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8E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CC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60CC"/>
    <w:multiLevelType w:val="hybridMultilevel"/>
    <w:tmpl w:val="9F006B66"/>
    <w:lvl w:ilvl="0" w:tplc="F4EE18AC">
      <w:start w:val="1"/>
      <w:numFmt w:val="upperLetter"/>
      <w:lvlText w:val="%1)"/>
      <w:lvlJc w:val="left"/>
      <w:pPr>
        <w:ind w:left="1020" w:hanging="360"/>
      </w:pPr>
    </w:lvl>
    <w:lvl w:ilvl="1" w:tplc="E5441C12">
      <w:start w:val="1"/>
      <w:numFmt w:val="upperLetter"/>
      <w:lvlText w:val="%2)"/>
      <w:lvlJc w:val="left"/>
      <w:pPr>
        <w:ind w:left="1020" w:hanging="360"/>
      </w:pPr>
    </w:lvl>
    <w:lvl w:ilvl="2" w:tplc="37FAE892">
      <w:start w:val="1"/>
      <w:numFmt w:val="upperLetter"/>
      <w:lvlText w:val="%3)"/>
      <w:lvlJc w:val="left"/>
      <w:pPr>
        <w:ind w:left="1020" w:hanging="360"/>
      </w:pPr>
    </w:lvl>
    <w:lvl w:ilvl="3" w:tplc="D0CEF6FE">
      <w:start w:val="1"/>
      <w:numFmt w:val="upperLetter"/>
      <w:lvlText w:val="%4)"/>
      <w:lvlJc w:val="left"/>
      <w:pPr>
        <w:ind w:left="1020" w:hanging="360"/>
      </w:pPr>
    </w:lvl>
    <w:lvl w:ilvl="4" w:tplc="F1F6EC4E">
      <w:start w:val="1"/>
      <w:numFmt w:val="upperLetter"/>
      <w:lvlText w:val="%5)"/>
      <w:lvlJc w:val="left"/>
      <w:pPr>
        <w:ind w:left="1020" w:hanging="360"/>
      </w:pPr>
    </w:lvl>
    <w:lvl w:ilvl="5" w:tplc="35E88CA2">
      <w:start w:val="1"/>
      <w:numFmt w:val="upperLetter"/>
      <w:lvlText w:val="%6)"/>
      <w:lvlJc w:val="left"/>
      <w:pPr>
        <w:ind w:left="1020" w:hanging="360"/>
      </w:pPr>
    </w:lvl>
    <w:lvl w:ilvl="6" w:tplc="C42E8FF8">
      <w:start w:val="1"/>
      <w:numFmt w:val="upperLetter"/>
      <w:lvlText w:val="%7)"/>
      <w:lvlJc w:val="left"/>
      <w:pPr>
        <w:ind w:left="1020" w:hanging="360"/>
      </w:pPr>
    </w:lvl>
    <w:lvl w:ilvl="7" w:tplc="C53877EA">
      <w:start w:val="1"/>
      <w:numFmt w:val="upperLetter"/>
      <w:lvlText w:val="%8)"/>
      <w:lvlJc w:val="left"/>
      <w:pPr>
        <w:ind w:left="1020" w:hanging="360"/>
      </w:pPr>
    </w:lvl>
    <w:lvl w:ilvl="8" w:tplc="EAE4E660">
      <w:start w:val="1"/>
      <w:numFmt w:val="upperLetter"/>
      <w:lvlText w:val="%9)"/>
      <w:lvlJc w:val="left"/>
      <w:pPr>
        <w:ind w:left="1020" w:hanging="360"/>
      </w:pPr>
    </w:lvl>
  </w:abstractNum>
  <w:abstractNum w:abstractNumId="11" w15:restartNumberingAfterBreak="0">
    <w:nsid w:val="28601E93"/>
    <w:multiLevelType w:val="hybridMultilevel"/>
    <w:tmpl w:val="8758BA3E"/>
    <w:lvl w:ilvl="0" w:tplc="E6FAB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6B374" w:tentative="1">
      <w:start w:val="1"/>
      <w:numFmt w:val="lowerLetter"/>
      <w:lvlText w:val="%2."/>
      <w:lvlJc w:val="left"/>
      <w:pPr>
        <w:ind w:left="1440" w:hanging="360"/>
      </w:pPr>
    </w:lvl>
    <w:lvl w:ilvl="2" w:tplc="07EE6F1A" w:tentative="1">
      <w:start w:val="1"/>
      <w:numFmt w:val="lowerRoman"/>
      <w:lvlText w:val="%3."/>
      <w:lvlJc w:val="right"/>
      <w:pPr>
        <w:ind w:left="2160" w:hanging="180"/>
      </w:pPr>
    </w:lvl>
    <w:lvl w:ilvl="3" w:tplc="CA4A1292" w:tentative="1">
      <w:start w:val="1"/>
      <w:numFmt w:val="decimal"/>
      <w:lvlText w:val="%4."/>
      <w:lvlJc w:val="left"/>
      <w:pPr>
        <w:ind w:left="2880" w:hanging="360"/>
      </w:pPr>
    </w:lvl>
    <w:lvl w:ilvl="4" w:tplc="DB68C76A" w:tentative="1">
      <w:start w:val="1"/>
      <w:numFmt w:val="lowerLetter"/>
      <w:lvlText w:val="%5."/>
      <w:lvlJc w:val="left"/>
      <w:pPr>
        <w:ind w:left="3600" w:hanging="360"/>
      </w:pPr>
    </w:lvl>
    <w:lvl w:ilvl="5" w:tplc="BF88523E" w:tentative="1">
      <w:start w:val="1"/>
      <w:numFmt w:val="lowerRoman"/>
      <w:lvlText w:val="%6."/>
      <w:lvlJc w:val="right"/>
      <w:pPr>
        <w:ind w:left="4320" w:hanging="180"/>
      </w:pPr>
    </w:lvl>
    <w:lvl w:ilvl="6" w:tplc="76FC3C56" w:tentative="1">
      <w:start w:val="1"/>
      <w:numFmt w:val="decimal"/>
      <w:lvlText w:val="%7."/>
      <w:lvlJc w:val="left"/>
      <w:pPr>
        <w:ind w:left="5040" w:hanging="360"/>
      </w:pPr>
    </w:lvl>
    <w:lvl w:ilvl="7" w:tplc="2A1CE8A8" w:tentative="1">
      <w:start w:val="1"/>
      <w:numFmt w:val="lowerLetter"/>
      <w:lvlText w:val="%8."/>
      <w:lvlJc w:val="left"/>
      <w:pPr>
        <w:ind w:left="5760" w:hanging="360"/>
      </w:pPr>
    </w:lvl>
    <w:lvl w:ilvl="8" w:tplc="1E1A5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6264"/>
    <w:multiLevelType w:val="hybridMultilevel"/>
    <w:tmpl w:val="B52E19EC"/>
    <w:lvl w:ilvl="0" w:tplc="D25C8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74EC14A">
      <w:start w:val="1"/>
      <w:numFmt w:val="lowerLetter"/>
      <w:lvlText w:val="%2."/>
      <w:lvlJc w:val="left"/>
      <w:pPr>
        <w:ind w:left="2160" w:hanging="360"/>
      </w:pPr>
    </w:lvl>
    <w:lvl w:ilvl="2" w:tplc="B50C31C0" w:tentative="1">
      <w:start w:val="1"/>
      <w:numFmt w:val="lowerRoman"/>
      <w:lvlText w:val="%3."/>
      <w:lvlJc w:val="right"/>
      <w:pPr>
        <w:ind w:left="2880" w:hanging="180"/>
      </w:pPr>
    </w:lvl>
    <w:lvl w:ilvl="3" w:tplc="209AFE36" w:tentative="1">
      <w:start w:val="1"/>
      <w:numFmt w:val="decimal"/>
      <w:lvlText w:val="%4."/>
      <w:lvlJc w:val="left"/>
      <w:pPr>
        <w:ind w:left="3600" w:hanging="360"/>
      </w:pPr>
    </w:lvl>
    <w:lvl w:ilvl="4" w:tplc="25D8418A" w:tentative="1">
      <w:start w:val="1"/>
      <w:numFmt w:val="lowerLetter"/>
      <w:lvlText w:val="%5."/>
      <w:lvlJc w:val="left"/>
      <w:pPr>
        <w:ind w:left="4320" w:hanging="360"/>
      </w:pPr>
    </w:lvl>
    <w:lvl w:ilvl="5" w:tplc="D7567C22" w:tentative="1">
      <w:start w:val="1"/>
      <w:numFmt w:val="lowerRoman"/>
      <w:lvlText w:val="%6."/>
      <w:lvlJc w:val="right"/>
      <w:pPr>
        <w:ind w:left="5040" w:hanging="180"/>
      </w:pPr>
    </w:lvl>
    <w:lvl w:ilvl="6" w:tplc="C8089580" w:tentative="1">
      <w:start w:val="1"/>
      <w:numFmt w:val="decimal"/>
      <w:lvlText w:val="%7."/>
      <w:lvlJc w:val="left"/>
      <w:pPr>
        <w:ind w:left="5760" w:hanging="360"/>
      </w:pPr>
    </w:lvl>
    <w:lvl w:ilvl="7" w:tplc="D7D6D4A2" w:tentative="1">
      <w:start w:val="1"/>
      <w:numFmt w:val="lowerLetter"/>
      <w:lvlText w:val="%8."/>
      <w:lvlJc w:val="left"/>
      <w:pPr>
        <w:ind w:left="6480" w:hanging="360"/>
      </w:pPr>
    </w:lvl>
    <w:lvl w:ilvl="8" w:tplc="DF08B8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06BCB"/>
    <w:multiLevelType w:val="hybridMultilevel"/>
    <w:tmpl w:val="D812BF04"/>
    <w:lvl w:ilvl="0" w:tplc="55724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8C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EA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4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AB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5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0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89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289A"/>
    <w:multiLevelType w:val="hybridMultilevel"/>
    <w:tmpl w:val="F6584B60"/>
    <w:lvl w:ilvl="0" w:tplc="8174A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E74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592250E" w:tentative="1">
      <w:start w:val="1"/>
      <w:numFmt w:val="lowerRoman"/>
      <w:lvlText w:val="%3."/>
      <w:lvlJc w:val="right"/>
      <w:pPr>
        <w:ind w:left="2160" w:hanging="180"/>
      </w:pPr>
    </w:lvl>
    <w:lvl w:ilvl="3" w:tplc="0B40FF20" w:tentative="1">
      <w:start w:val="1"/>
      <w:numFmt w:val="decimal"/>
      <w:lvlText w:val="%4."/>
      <w:lvlJc w:val="left"/>
      <w:pPr>
        <w:ind w:left="2880" w:hanging="360"/>
      </w:pPr>
    </w:lvl>
    <w:lvl w:ilvl="4" w:tplc="29A40550" w:tentative="1">
      <w:start w:val="1"/>
      <w:numFmt w:val="lowerLetter"/>
      <w:lvlText w:val="%5."/>
      <w:lvlJc w:val="left"/>
      <w:pPr>
        <w:ind w:left="3600" w:hanging="360"/>
      </w:pPr>
    </w:lvl>
    <w:lvl w:ilvl="5" w:tplc="38625A8E" w:tentative="1">
      <w:start w:val="1"/>
      <w:numFmt w:val="lowerRoman"/>
      <w:lvlText w:val="%6."/>
      <w:lvlJc w:val="right"/>
      <w:pPr>
        <w:ind w:left="4320" w:hanging="180"/>
      </w:pPr>
    </w:lvl>
    <w:lvl w:ilvl="6" w:tplc="58D0A0C4" w:tentative="1">
      <w:start w:val="1"/>
      <w:numFmt w:val="decimal"/>
      <w:lvlText w:val="%7."/>
      <w:lvlJc w:val="left"/>
      <w:pPr>
        <w:ind w:left="5040" w:hanging="360"/>
      </w:pPr>
    </w:lvl>
    <w:lvl w:ilvl="7" w:tplc="F8581362" w:tentative="1">
      <w:start w:val="1"/>
      <w:numFmt w:val="lowerLetter"/>
      <w:lvlText w:val="%8."/>
      <w:lvlJc w:val="left"/>
      <w:pPr>
        <w:ind w:left="5760" w:hanging="360"/>
      </w:pPr>
    </w:lvl>
    <w:lvl w:ilvl="8" w:tplc="0554E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519F"/>
    <w:multiLevelType w:val="hybridMultilevel"/>
    <w:tmpl w:val="EFDA1040"/>
    <w:lvl w:ilvl="0" w:tplc="3CB0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4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C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3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05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AC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89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F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65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51038"/>
    <w:multiLevelType w:val="hybridMultilevel"/>
    <w:tmpl w:val="E5FC8C92"/>
    <w:lvl w:ilvl="0" w:tplc="F6EC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41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E8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84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8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A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D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8B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07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C6420"/>
    <w:multiLevelType w:val="hybridMultilevel"/>
    <w:tmpl w:val="566010DE"/>
    <w:lvl w:ilvl="0" w:tplc="4FACF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84E64">
      <w:start w:val="1"/>
      <w:numFmt w:val="lowerLetter"/>
      <w:lvlText w:val="%2."/>
      <w:lvlJc w:val="left"/>
      <w:pPr>
        <w:ind w:left="1440" w:hanging="360"/>
      </w:pPr>
    </w:lvl>
    <w:lvl w:ilvl="2" w:tplc="D26C0CEE" w:tentative="1">
      <w:start w:val="1"/>
      <w:numFmt w:val="lowerRoman"/>
      <w:lvlText w:val="%3."/>
      <w:lvlJc w:val="right"/>
      <w:pPr>
        <w:ind w:left="2160" w:hanging="180"/>
      </w:pPr>
    </w:lvl>
    <w:lvl w:ilvl="3" w:tplc="4E44E648" w:tentative="1">
      <w:start w:val="1"/>
      <w:numFmt w:val="decimal"/>
      <w:lvlText w:val="%4."/>
      <w:lvlJc w:val="left"/>
      <w:pPr>
        <w:ind w:left="2880" w:hanging="360"/>
      </w:pPr>
    </w:lvl>
    <w:lvl w:ilvl="4" w:tplc="D716F67E" w:tentative="1">
      <w:start w:val="1"/>
      <w:numFmt w:val="lowerLetter"/>
      <w:lvlText w:val="%5."/>
      <w:lvlJc w:val="left"/>
      <w:pPr>
        <w:ind w:left="3600" w:hanging="360"/>
      </w:pPr>
    </w:lvl>
    <w:lvl w:ilvl="5" w:tplc="C28290F4" w:tentative="1">
      <w:start w:val="1"/>
      <w:numFmt w:val="lowerRoman"/>
      <w:lvlText w:val="%6."/>
      <w:lvlJc w:val="right"/>
      <w:pPr>
        <w:ind w:left="4320" w:hanging="180"/>
      </w:pPr>
    </w:lvl>
    <w:lvl w:ilvl="6" w:tplc="8CCC010A" w:tentative="1">
      <w:start w:val="1"/>
      <w:numFmt w:val="decimal"/>
      <w:lvlText w:val="%7."/>
      <w:lvlJc w:val="left"/>
      <w:pPr>
        <w:ind w:left="5040" w:hanging="360"/>
      </w:pPr>
    </w:lvl>
    <w:lvl w:ilvl="7" w:tplc="4366223C" w:tentative="1">
      <w:start w:val="1"/>
      <w:numFmt w:val="lowerLetter"/>
      <w:lvlText w:val="%8."/>
      <w:lvlJc w:val="left"/>
      <w:pPr>
        <w:ind w:left="5760" w:hanging="360"/>
      </w:pPr>
    </w:lvl>
    <w:lvl w:ilvl="8" w:tplc="DE90E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672F1"/>
    <w:multiLevelType w:val="hybridMultilevel"/>
    <w:tmpl w:val="BEFC6E9C"/>
    <w:lvl w:ilvl="0" w:tplc="7642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A6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6D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C9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6F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A1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0F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E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6A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67F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83072C"/>
    <w:multiLevelType w:val="hybridMultilevel"/>
    <w:tmpl w:val="9DA42BF6"/>
    <w:lvl w:ilvl="0" w:tplc="A7C2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8D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4E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9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6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2E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AD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8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89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E5370"/>
    <w:multiLevelType w:val="hybridMultilevel"/>
    <w:tmpl w:val="E29CF6F6"/>
    <w:lvl w:ilvl="0" w:tplc="5128BF70">
      <w:start w:val="1"/>
      <w:numFmt w:val="decimal"/>
      <w:lvlText w:val="%1."/>
      <w:lvlJc w:val="left"/>
      <w:pPr>
        <w:ind w:left="360" w:hanging="360"/>
      </w:pPr>
    </w:lvl>
    <w:lvl w:ilvl="1" w:tplc="B96AAB28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CFE666DE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1F48B98" w:tentative="1">
      <w:start w:val="1"/>
      <w:numFmt w:val="decimal"/>
      <w:lvlText w:val="%4."/>
      <w:lvlJc w:val="left"/>
      <w:pPr>
        <w:ind w:left="2520" w:hanging="360"/>
      </w:pPr>
    </w:lvl>
    <w:lvl w:ilvl="4" w:tplc="E72296BA" w:tentative="1">
      <w:start w:val="1"/>
      <w:numFmt w:val="lowerLetter"/>
      <w:lvlText w:val="%5."/>
      <w:lvlJc w:val="left"/>
      <w:pPr>
        <w:ind w:left="3240" w:hanging="360"/>
      </w:pPr>
    </w:lvl>
    <w:lvl w:ilvl="5" w:tplc="D37613C2" w:tentative="1">
      <w:start w:val="1"/>
      <w:numFmt w:val="lowerRoman"/>
      <w:lvlText w:val="%6."/>
      <w:lvlJc w:val="right"/>
      <w:pPr>
        <w:ind w:left="3960" w:hanging="180"/>
      </w:pPr>
    </w:lvl>
    <w:lvl w:ilvl="6" w:tplc="5A443F64" w:tentative="1">
      <w:start w:val="1"/>
      <w:numFmt w:val="decimal"/>
      <w:lvlText w:val="%7."/>
      <w:lvlJc w:val="left"/>
      <w:pPr>
        <w:ind w:left="4680" w:hanging="360"/>
      </w:pPr>
    </w:lvl>
    <w:lvl w:ilvl="7" w:tplc="349C9548" w:tentative="1">
      <w:start w:val="1"/>
      <w:numFmt w:val="lowerLetter"/>
      <w:lvlText w:val="%8."/>
      <w:lvlJc w:val="left"/>
      <w:pPr>
        <w:ind w:left="5400" w:hanging="360"/>
      </w:pPr>
    </w:lvl>
    <w:lvl w:ilvl="8" w:tplc="601A36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9275FC"/>
    <w:multiLevelType w:val="hybridMultilevel"/>
    <w:tmpl w:val="6690329A"/>
    <w:lvl w:ilvl="0" w:tplc="13AE6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28D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CF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AA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CE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07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44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60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88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06472"/>
    <w:multiLevelType w:val="hybridMultilevel"/>
    <w:tmpl w:val="65CEEE46"/>
    <w:lvl w:ilvl="0" w:tplc="F75C0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2C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B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D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3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ED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B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22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43E0"/>
    <w:multiLevelType w:val="hybridMultilevel"/>
    <w:tmpl w:val="435447AA"/>
    <w:lvl w:ilvl="0" w:tplc="87AE892A">
      <w:start w:val="1"/>
      <w:numFmt w:val="upperLetter"/>
      <w:lvlText w:val="%1)"/>
      <w:lvlJc w:val="left"/>
      <w:pPr>
        <w:ind w:left="1020" w:hanging="360"/>
      </w:pPr>
    </w:lvl>
    <w:lvl w:ilvl="1" w:tplc="792E51E2">
      <w:start w:val="1"/>
      <w:numFmt w:val="upperLetter"/>
      <w:lvlText w:val="%2)"/>
      <w:lvlJc w:val="left"/>
      <w:pPr>
        <w:ind w:left="1020" w:hanging="360"/>
      </w:pPr>
    </w:lvl>
    <w:lvl w:ilvl="2" w:tplc="C666AB96">
      <w:start w:val="1"/>
      <w:numFmt w:val="upperLetter"/>
      <w:lvlText w:val="%3)"/>
      <w:lvlJc w:val="left"/>
      <w:pPr>
        <w:ind w:left="1020" w:hanging="360"/>
      </w:pPr>
    </w:lvl>
    <w:lvl w:ilvl="3" w:tplc="2B1C2416">
      <w:start w:val="1"/>
      <w:numFmt w:val="upperLetter"/>
      <w:lvlText w:val="%4)"/>
      <w:lvlJc w:val="left"/>
      <w:pPr>
        <w:ind w:left="1020" w:hanging="360"/>
      </w:pPr>
    </w:lvl>
    <w:lvl w:ilvl="4" w:tplc="BECADF94">
      <w:start w:val="1"/>
      <w:numFmt w:val="upperLetter"/>
      <w:lvlText w:val="%5)"/>
      <w:lvlJc w:val="left"/>
      <w:pPr>
        <w:ind w:left="1020" w:hanging="360"/>
      </w:pPr>
    </w:lvl>
    <w:lvl w:ilvl="5" w:tplc="D326DEA4">
      <w:start w:val="1"/>
      <w:numFmt w:val="upperLetter"/>
      <w:lvlText w:val="%6)"/>
      <w:lvlJc w:val="left"/>
      <w:pPr>
        <w:ind w:left="1020" w:hanging="360"/>
      </w:pPr>
    </w:lvl>
    <w:lvl w:ilvl="6" w:tplc="B4A6CB32">
      <w:start w:val="1"/>
      <w:numFmt w:val="upperLetter"/>
      <w:lvlText w:val="%7)"/>
      <w:lvlJc w:val="left"/>
      <w:pPr>
        <w:ind w:left="1020" w:hanging="360"/>
      </w:pPr>
    </w:lvl>
    <w:lvl w:ilvl="7" w:tplc="B344ECCE">
      <w:start w:val="1"/>
      <w:numFmt w:val="upperLetter"/>
      <w:lvlText w:val="%8)"/>
      <w:lvlJc w:val="left"/>
      <w:pPr>
        <w:ind w:left="1020" w:hanging="360"/>
      </w:pPr>
    </w:lvl>
    <w:lvl w:ilvl="8" w:tplc="1FBE3048">
      <w:start w:val="1"/>
      <w:numFmt w:val="upperLetter"/>
      <w:lvlText w:val="%9)"/>
      <w:lvlJc w:val="left"/>
      <w:pPr>
        <w:ind w:left="1020" w:hanging="360"/>
      </w:pPr>
    </w:lvl>
  </w:abstractNum>
  <w:abstractNum w:abstractNumId="25" w15:restartNumberingAfterBreak="0">
    <w:nsid w:val="4D6B4440"/>
    <w:multiLevelType w:val="hybridMultilevel"/>
    <w:tmpl w:val="33C68D2A"/>
    <w:lvl w:ilvl="0" w:tplc="15BA076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782E0C86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AF76C98A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B7A1EF4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D88887C0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59A441BA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D558451A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578AE036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6329660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56D15787"/>
    <w:multiLevelType w:val="multilevel"/>
    <w:tmpl w:val="50428540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pStyle w:val="Pennawd4"/>
      <w:lvlText w:val="%1.%2.%3.%4"/>
      <w:lvlJc w:val="left"/>
      <w:pPr>
        <w:ind w:left="864" w:hanging="864"/>
      </w:pPr>
    </w:lvl>
    <w:lvl w:ilvl="4">
      <w:start w:val="1"/>
      <w:numFmt w:val="decimal"/>
      <w:pStyle w:val="Pennawd5"/>
      <w:lvlText w:val="%1.%2.%3.%4.%5"/>
      <w:lvlJc w:val="left"/>
      <w:pPr>
        <w:ind w:left="1008" w:hanging="1008"/>
      </w:pPr>
    </w:lvl>
    <w:lvl w:ilvl="5">
      <w:start w:val="1"/>
      <w:numFmt w:val="decimal"/>
      <w:pStyle w:val="Pennawd6"/>
      <w:lvlText w:val="%1.%2.%3.%4.%5.%6"/>
      <w:lvlJc w:val="left"/>
      <w:pPr>
        <w:ind w:left="1152" w:hanging="1152"/>
      </w:pPr>
    </w:lvl>
    <w:lvl w:ilvl="6">
      <w:start w:val="1"/>
      <w:numFmt w:val="decimal"/>
      <w:pStyle w:val="Pennawd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nnawd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nnawd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8341309"/>
    <w:multiLevelType w:val="hybridMultilevel"/>
    <w:tmpl w:val="0E54EF08"/>
    <w:lvl w:ilvl="0" w:tplc="DEB0C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CE2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45D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9EDE1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3A01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D3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3D085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D05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00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43036"/>
    <w:multiLevelType w:val="multilevel"/>
    <w:tmpl w:val="5EA687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B34690C"/>
    <w:multiLevelType w:val="multilevel"/>
    <w:tmpl w:val="35021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DE18A0"/>
    <w:multiLevelType w:val="hybridMultilevel"/>
    <w:tmpl w:val="C1C6686C"/>
    <w:lvl w:ilvl="0" w:tplc="EE04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C3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C7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0D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05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02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5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D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2E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367C4"/>
    <w:multiLevelType w:val="multilevel"/>
    <w:tmpl w:val="82127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293D05"/>
    <w:multiLevelType w:val="hybridMultilevel"/>
    <w:tmpl w:val="F8C4140C"/>
    <w:lvl w:ilvl="0" w:tplc="D0F6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66CD80">
      <w:start w:val="1"/>
      <w:numFmt w:val="decimal"/>
      <w:lvlText w:val="%2."/>
      <w:lvlJc w:val="left"/>
      <w:pPr>
        <w:ind w:left="1440" w:hanging="360"/>
      </w:pPr>
    </w:lvl>
    <w:lvl w:ilvl="2" w:tplc="61BE0B08" w:tentative="1">
      <w:start w:val="1"/>
      <w:numFmt w:val="lowerRoman"/>
      <w:lvlText w:val="%3."/>
      <w:lvlJc w:val="right"/>
      <w:pPr>
        <w:ind w:left="2160" w:hanging="180"/>
      </w:pPr>
    </w:lvl>
    <w:lvl w:ilvl="3" w:tplc="89343580" w:tentative="1">
      <w:start w:val="1"/>
      <w:numFmt w:val="decimal"/>
      <w:lvlText w:val="%4."/>
      <w:lvlJc w:val="left"/>
      <w:pPr>
        <w:ind w:left="2880" w:hanging="360"/>
      </w:pPr>
    </w:lvl>
    <w:lvl w:ilvl="4" w:tplc="FA009E50" w:tentative="1">
      <w:start w:val="1"/>
      <w:numFmt w:val="lowerLetter"/>
      <w:lvlText w:val="%5."/>
      <w:lvlJc w:val="left"/>
      <w:pPr>
        <w:ind w:left="3600" w:hanging="360"/>
      </w:pPr>
    </w:lvl>
    <w:lvl w:ilvl="5" w:tplc="D70467FC" w:tentative="1">
      <w:start w:val="1"/>
      <w:numFmt w:val="lowerRoman"/>
      <w:lvlText w:val="%6."/>
      <w:lvlJc w:val="right"/>
      <w:pPr>
        <w:ind w:left="4320" w:hanging="180"/>
      </w:pPr>
    </w:lvl>
    <w:lvl w:ilvl="6" w:tplc="B7FA9BB0" w:tentative="1">
      <w:start w:val="1"/>
      <w:numFmt w:val="decimal"/>
      <w:lvlText w:val="%7."/>
      <w:lvlJc w:val="left"/>
      <w:pPr>
        <w:ind w:left="5040" w:hanging="360"/>
      </w:pPr>
    </w:lvl>
    <w:lvl w:ilvl="7" w:tplc="35046804" w:tentative="1">
      <w:start w:val="1"/>
      <w:numFmt w:val="lowerLetter"/>
      <w:lvlText w:val="%8."/>
      <w:lvlJc w:val="left"/>
      <w:pPr>
        <w:ind w:left="5760" w:hanging="360"/>
      </w:pPr>
    </w:lvl>
    <w:lvl w:ilvl="8" w:tplc="DB283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A602B"/>
    <w:multiLevelType w:val="hybridMultilevel"/>
    <w:tmpl w:val="4CD04E16"/>
    <w:lvl w:ilvl="0" w:tplc="732612C6">
      <w:start w:val="1"/>
      <w:numFmt w:val="decimal"/>
      <w:lvlText w:val="%1."/>
      <w:lvlJc w:val="left"/>
      <w:pPr>
        <w:ind w:left="6" w:hanging="360"/>
      </w:pPr>
    </w:lvl>
    <w:lvl w:ilvl="1" w:tplc="AD620B00" w:tentative="1">
      <w:start w:val="1"/>
      <w:numFmt w:val="lowerLetter"/>
      <w:lvlText w:val="%2."/>
      <w:lvlJc w:val="left"/>
      <w:pPr>
        <w:ind w:left="726" w:hanging="360"/>
      </w:pPr>
    </w:lvl>
    <w:lvl w:ilvl="2" w:tplc="740EC998" w:tentative="1">
      <w:start w:val="1"/>
      <w:numFmt w:val="lowerRoman"/>
      <w:lvlText w:val="%3."/>
      <w:lvlJc w:val="right"/>
      <w:pPr>
        <w:ind w:left="1446" w:hanging="180"/>
      </w:pPr>
    </w:lvl>
    <w:lvl w:ilvl="3" w:tplc="603419F8" w:tentative="1">
      <w:start w:val="1"/>
      <w:numFmt w:val="decimal"/>
      <w:lvlText w:val="%4."/>
      <w:lvlJc w:val="left"/>
      <w:pPr>
        <w:ind w:left="2166" w:hanging="360"/>
      </w:pPr>
    </w:lvl>
    <w:lvl w:ilvl="4" w:tplc="9572A27A" w:tentative="1">
      <w:start w:val="1"/>
      <w:numFmt w:val="lowerLetter"/>
      <w:lvlText w:val="%5."/>
      <w:lvlJc w:val="left"/>
      <w:pPr>
        <w:ind w:left="2886" w:hanging="360"/>
      </w:pPr>
    </w:lvl>
    <w:lvl w:ilvl="5" w:tplc="D4544D58" w:tentative="1">
      <w:start w:val="1"/>
      <w:numFmt w:val="lowerRoman"/>
      <w:lvlText w:val="%6."/>
      <w:lvlJc w:val="right"/>
      <w:pPr>
        <w:ind w:left="3606" w:hanging="180"/>
      </w:pPr>
    </w:lvl>
    <w:lvl w:ilvl="6" w:tplc="7D780726" w:tentative="1">
      <w:start w:val="1"/>
      <w:numFmt w:val="decimal"/>
      <w:lvlText w:val="%7."/>
      <w:lvlJc w:val="left"/>
      <w:pPr>
        <w:ind w:left="4326" w:hanging="360"/>
      </w:pPr>
    </w:lvl>
    <w:lvl w:ilvl="7" w:tplc="BBCE73A0" w:tentative="1">
      <w:start w:val="1"/>
      <w:numFmt w:val="lowerLetter"/>
      <w:lvlText w:val="%8."/>
      <w:lvlJc w:val="left"/>
      <w:pPr>
        <w:ind w:left="5046" w:hanging="360"/>
      </w:pPr>
    </w:lvl>
    <w:lvl w:ilvl="8" w:tplc="5448DF94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4" w15:restartNumberingAfterBreak="0">
    <w:nsid w:val="77C8120A"/>
    <w:multiLevelType w:val="hybridMultilevel"/>
    <w:tmpl w:val="CF42C744"/>
    <w:lvl w:ilvl="0" w:tplc="A4EC8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80328" w:tentative="1">
      <w:start w:val="1"/>
      <w:numFmt w:val="lowerLetter"/>
      <w:lvlText w:val="%2."/>
      <w:lvlJc w:val="left"/>
      <w:pPr>
        <w:ind w:left="1440" w:hanging="360"/>
      </w:pPr>
    </w:lvl>
    <w:lvl w:ilvl="2" w:tplc="6F5CB39A" w:tentative="1">
      <w:start w:val="1"/>
      <w:numFmt w:val="lowerRoman"/>
      <w:lvlText w:val="%3."/>
      <w:lvlJc w:val="right"/>
      <w:pPr>
        <w:ind w:left="2160" w:hanging="180"/>
      </w:pPr>
    </w:lvl>
    <w:lvl w:ilvl="3" w:tplc="AD4A5EBC" w:tentative="1">
      <w:start w:val="1"/>
      <w:numFmt w:val="decimal"/>
      <w:lvlText w:val="%4."/>
      <w:lvlJc w:val="left"/>
      <w:pPr>
        <w:ind w:left="2880" w:hanging="360"/>
      </w:pPr>
    </w:lvl>
    <w:lvl w:ilvl="4" w:tplc="CC4032BA" w:tentative="1">
      <w:start w:val="1"/>
      <w:numFmt w:val="lowerLetter"/>
      <w:lvlText w:val="%5."/>
      <w:lvlJc w:val="left"/>
      <w:pPr>
        <w:ind w:left="3600" w:hanging="360"/>
      </w:pPr>
    </w:lvl>
    <w:lvl w:ilvl="5" w:tplc="7E6A23EA" w:tentative="1">
      <w:start w:val="1"/>
      <w:numFmt w:val="lowerRoman"/>
      <w:lvlText w:val="%6."/>
      <w:lvlJc w:val="right"/>
      <w:pPr>
        <w:ind w:left="4320" w:hanging="180"/>
      </w:pPr>
    </w:lvl>
    <w:lvl w:ilvl="6" w:tplc="216ED67A" w:tentative="1">
      <w:start w:val="1"/>
      <w:numFmt w:val="decimal"/>
      <w:lvlText w:val="%7."/>
      <w:lvlJc w:val="left"/>
      <w:pPr>
        <w:ind w:left="5040" w:hanging="360"/>
      </w:pPr>
    </w:lvl>
    <w:lvl w:ilvl="7" w:tplc="92D44064" w:tentative="1">
      <w:start w:val="1"/>
      <w:numFmt w:val="lowerLetter"/>
      <w:lvlText w:val="%8."/>
      <w:lvlJc w:val="left"/>
      <w:pPr>
        <w:ind w:left="5760" w:hanging="360"/>
      </w:pPr>
    </w:lvl>
    <w:lvl w:ilvl="8" w:tplc="CA5CA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1713D"/>
    <w:multiLevelType w:val="hybridMultilevel"/>
    <w:tmpl w:val="0AEE8F60"/>
    <w:lvl w:ilvl="0" w:tplc="E77A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A0FDA8">
      <w:start w:val="1"/>
      <w:numFmt w:val="lowerLetter"/>
      <w:lvlText w:val="%2."/>
      <w:lvlJc w:val="left"/>
      <w:pPr>
        <w:ind w:left="1440" w:hanging="360"/>
      </w:pPr>
    </w:lvl>
    <w:lvl w:ilvl="2" w:tplc="9CB437DC" w:tentative="1">
      <w:start w:val="1"/>
      <w:numFmt w:val="lowerRoman"/>
      <w:lvlText w:val="%3."/>
      <w:lvlJc w:val="right"/>
      <w:pPr>
        <w:ind w:left="2160" w:hanging="180"/>
      </w:pPr>
    </w:lvl>
    <w:lvl w:ilvl="3" w:tplc="56B6FEAC" w:tentative="1">
      <w:start w:val="1"/>
      <w:numFmt w:val="decimal"/>
      <w:lvlText w:val="%4."/>
      <w:lvlJc w:val="left"/>
      <w:pPr>
        <w:ind w:left="2880" w:hanging="360"/>
      </w:pPr>
    </w:lvl>
    <w:lvl w:ilvl="4" w:tplc="CEC2A7CA" w:tentative="1">
      <w:start w:val="1"/>
      <w:numFmt w:val="lowerLetter"/>
      <w:lvlText w:val="%5."/>
      <w:lvlJc w:val="left"/>
      <w:pPr>
        <w:ind w:left="3600" w:hanging="360"/>
      </w:pPr>
    </w:lvl>
    <w:lvl w:ilvl="5" w:tplc="67382BDE" w:tentative="1">
      <w:start w:val="1"/>
      <w:numFmt w:val="lowerRoman"/>
      <w:lvlText w:val="%6."/>
      <w:lvlJc w:val="right"/>
      <w:pPr>
        <w:ind w:left="4320" w:hanging="180"/>
      </w:pPr>
    </w:lvl>
    <w:lvl w:ilvl="6" w:tplc="554EF3C8" w:tentative="1">
      <w:start w:val="1"/>
      <w:numFmt w:val="decimal"/>
      <w:lvlText w:val="%7."/>
      <w:lvlJc w:val="left"/>
      <w:pPr>
        <w:ind w:left="5040" w:hanging="360"/>
      </w:pPr>
    </w:lvl>
    <w:lvl w:ilvl="7" w:tplc="FA506F24" w:tentative="1">
      <w:start w:val="1"/>
      <w:numFmt w:val="lowerLetter"/>
      <w:lvlText w:val="%8."/>
      <w:lvlJc w:val="left"/>
      <w:pPr>
        <w:ind w:left="5760" w:hanging="360"/>
      </w:pPr>
    </w:lvl>
    <w:lvl w:ilvl="8" w:tplc="58F411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7300">
    <w:abstractNumId w:val="6"/>
  </w:num>
  <w:num w:numId="2" w16cid:durableId="1895387037">
    <w:abstractNumId w:val="17"/>
  </w:num>
  <w:num w:numId="3" w16cid:durableId="1127163964">
    <w:abstractNumId w:val="1"/>
  </w:num>
  <w:num w:numId="4" w16cid:durableId="122701101">
    <w:abstractNumId w:val="2"/>
  </w:num>
  <w:num w:numId="5" w16cid:durableId="214124868">
    <w:abstractNumId w:val="0"/>
  </w:num>
  <w:num w:numId="6" w16cid:durableId="1058018278">
    <w:abstractNumId w:val="35"/>
  </w:num>
  <w:num w:numId="7" w16cid:durableId="1342974518">
    <w:abstractNumId w:val="16"/>
  </w:num>
  <w:num w:numId="8" w16cid:durableId="473522999">
    <w:abstractNumId w:val="3"/>
  </w:num>
  <w:num w:numId="9" w16cid:durableId="1427192640">
    <w:abstractNumId w:val="13"/>
  </w:num>
  <w:num w:numId="10" w16cid:durableId="1607692932">
    <w:abstractNumId w:val="9"/>
  </w:num>
  <w:num w:numId="11" w16cid:durableId="1802721463">
    <w:abstractNumId w:val="20"/>
  </w:num>
  <w:num w:numId="12" w16cid:durableId="964237505">
    <w:abstractNumId w:val="15"/>
  </w:num>
  <w:num w:numId="13" w16cid:durableId="643004514">
    <w:abstractNumId w:val="34"/>
  </w:num>
  <w:num w:numId="14" w16cid:durableId="1763606292">
    <w:abstractNumId w:val="22"/>
  </w:num>
  <w:num w:numId="15" w16cid:durableId="1159007048">
    <w:abstractNumId w:val="7"/>
  </w:num>
  <w:num w:numId="16" w16cid:durableId="1246768470">
    <w:abstractNumId w:val="21"/>
  </w:num>
  <w:num w:numId="17" w16cid:durableId="1033917605">
    <w:abstractNumId w:val="30"/>
  </w:num>
  <w:num w:numId="18" w16cid:durableId="719204824">
    <w:abstractNumId w:val="5"/>
  </w:num>
  <w:num w:numId="19" w16cid:durableId="1084033795">
    <w:abstractNumId w:val="11"/>
  </w:num>
  <w:num w:numId="20" w16cid:durableId="681668989">
    <w:abstractNumId w:val="25"/>
  </w:num>
  <w:num w:numId="21" w16cid:durableId="2025935837">
    <w:abstractNumId w:val="4"/>
  </w:num>
  <w:num w:numId="22" w16cid:durableId="1686516986">
    <w:abstractNumId w:val="23"/>
  </w:num>
  <w:num w:numId="23" w16cid:durableId="724641190">
    <w:abstractNumId w:val="18"/>
  </w:num>
  <w:num w:numId="24" w16cid:durableId="2038853199">
    <w:abstractNumId w:val="33"/>
  </w:num>
  <w:num w:numId="25" w16cid:durableId="909853638">
    <w:abstractNumId w:val="31"/>
  </w:num>
  <w:num w:numId="26" w16cid:durableId="83840741">
    <w:abstractNumId w:val="33"/>
  </w:num>
  <w:num w:numId="27" w16cid:durableId="650406251">
    <w:abstractNumId w:val="19"/>
  </w:num>
  <w:num w:numId="28" w16cid:durableId="806357819">
    <w:abstractNumId w:val="26"/>
  </w:num>
  <w:num w:numId="29" w16cid:durableId="673997070">
    <w:abstractNumId w:val="29"/>
  </w:num>
  <w:num w:numId="30" w16cid:durableId="1836919820">
    <w:abstractNumId w:val="28"/>
  </w:num>
  <w:num w:numId="31" w16cid:durableId="1977372858">
    <w:abstractNumId w:val="32"/>
  </w:num>
  <w:num w:numId="32" w16cid:durableId="564612409">
    <w:abstractNumId w:val="14"/>
  </w:num>
  <w:num w:numId="33" w16cid:durableId="511260000">
    <w:abstractNumId w:val="12"/>
  </w:num>
  <w:num w:numId="34" w16cid:durableId="1197431931">
    <w:abstractNumId w:val="27"/>
  </w:num>
  <w:num w:numId="35" w16cid:durableId="900484673">
    <w:abstractNumId w:val="10"/>
  </w:num>
  <w:num w:numId="36" w16cid:durableId="200750255">
    <w:abstractNumId w:val="24"/>
  </w:num>
  <w:num w:numId="37" w16cid:durableId="1111826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55"/>
    <w:rsid w:val="00000036"/>
    <w:rsid w:val="0000205B"/>
    <w:rsid w:val="00003549"/>
    <w:rsid w:val="0000405C"/>
    <w:rsid w:val="00004207"/>
    <w:rsid w:val="000043E6"/>
    <w:rsid w:val="00005D13"/>
    <w:rsid w:val="00006227"/>
    <w:rsid w:val="00006760"/>
    <w:rsid w:val="00013269"/>
    <w:rsid w:val="00013896"/>
    <w:rsid w:val="00015120"/>
    <w:rsid w:val="00020CEA"/>
    <w:rsid w:val="0002261A"/>
    <w:rsid w:val="0002397A"/>
    <w:rsid w:val="000301EE"/>
    <w:rsid w:val="00030652"/>
    <w:rsid w:val="00031A68"/>
    <w:rsid w:val="00034252"/>
    <w:rsid w:val="0003460D"/>
    <w:rsid w:val="000347E6"/>
    <w:rsid w:val="00037894"/>
    <w:rsid w:val="000429C1"/>
    <w:rsid w:val="00050041"/>
    <w:rsid w:val="00051393"/>
    <w:rsid w:val="00052DD7"/>
    <w:rsid w:val="00054712"/>
    <w:rsid w:val="00054C61"/>
    <w:rsid w:val="00056A9E"/>
    <w:rsid w:val="000612E9"/>
    <w:rsid w:val="0006180C"/>
    <w:rsid w:val="00063701"/>
    <w:rsid w:val="00067185"/>
    <w:rsid w:val="000740A2"/>
    <w:rsid w:val="00076EDA"/>
    <w:rsid w:val="00080AE7"/>
    <w:rsid w:val="00084609"/>
    <w:rsid w:val="0008589B"/>
    <w:rsid w:val="0008593A"/>
    <w:rsid w:val="0009166B"/>
    <w:rsid w:val="000958B8"/>
    <w:rsid w:val="00096A9A"/>
    <w:rsid w:val="000A5A9B"/>
    <w:rsid w:val="000B2E88"/>
    <w:rsid w:val="000B33A5"/>
    <w:rsid w:val="000B36F0"/>
    <w:rsid w:val="000B5154"/>
    <w:rsid w:val="000B731C"/>
    <w:rsid w:val="000C1494"/>
    <w:rsid w:val="000C5132"/>
    <w:rsid w:val="000D2C02"/>
    <w:rsid w:val="000D2FC0"/>
    <w:rsid w:val="000D6293"/>
    <w:rsid w:val="000D7819"/>
    <w:rsid w:val="000E001A"/>
    <w:rsid w:val="000E3F6A"/>
    <w:rsid w:val="000F5E3F"/>
    <w:rsid w:val="000F76A4"/>
    <w:rsid w:val="00101F6B"/>
    <w:rsid w:val="00103B22"/>
    <w:rsid w:val="00105973"/>
    <w:rsid w:val="001129C7"/>
    <w:rsid w:val="00113EB8"/>
    <w:rsid w:val="0012040F"/>
    <w:rsid w:val="00120F2A"/>
    <w:rsid w:val="00122080"/>
    <w:rsid w:val="00122292"/>
    <w:rsid w:val="00123092"/>
    <w:rsid w:val="00123319"/>
    <w:rsid w:val="00124C0B"/>
    <w:rsid w:val="00126A95"/>
    <w:rsid w:val="00130E92"/>
    <w:rsid w:val="00132D10"/>
    <w:rsid w:val="0013609A"/>
    <w:rsid w:val="00136A28"/>
    <w:rsid w:val="0014038F"/>
    <w:rsid w:val="0014065F"/>
    <w:rsid w:val="00142000"/>
    <w:rsid w:val="00144395"/>
    <w:rsid w:val="00147349"/>
    <w:rsid w:val="001511D5"/>
    <w:rsid w:val="001537CC"/>
    <w:rsid w:val="00165AA2"/>
    <w:rsid w:val="00167D0E"/>
    <w:rsid w:val="00175972"/>
    <w:rsid w:val="00181B48"/>
    <w:rsid w:val="001836B9"/>
    <w:rsid w:val="00184FE5"/>
    <w:rsid w:val="00185E0E"/>
    <w:rsid w:val="00185FB7"/>
    <w:rsid w:val="001868DD"/>
    <w:rsid w:val="001870EF"/>
    <w:rsid w:val="0019094A"/>
    <w:rsid w:val="001915DA"/>
    <w:rsid w:val="00194B80"/>
    <w:rsid w:val="00195627"/>
    <w:rsid w:val="001971CC"/>
    <w:rsid w:val="001A0CB5"/>
    <w:rsid w:val="001A31E1"/>
    <w:rsid w:val="001A4746"/>
    <w:rsid w:val="001A5044"/>
    <w:rsid w:val="001B0D18"/>
    <w:rsid w:val="001B47D1"/>
    <w:rsid w:val="001C0710"/>
    <w:rsid w:val="001C0E47"/>
    <w:rsid w:val="001C1469"/>
    <w:rsid w:val="001C54C6"/>
    <w:rsid w:val="001C599E"/>
    <w:rsid w:val="001C669F"/>
    <w:rsid w:val="001C794E"/>
    <w:rsid w:val="001D2232"/>
    <w:rsid w:val="001D34F6"/>
    <w:rsid w:val="001D75D2"/>
    <w:rsid w:val="001E2E52"/>
    <w:rsid w:val="001E5730"/>
    <w:rsid w:val="001F0480"/>
    <w:rsid w:val="001F2B4D"/>
    <w:rsid w:val="001F7F92"/>
    <w:rsid w:val="00201E62"/>
    <w:rsid w:val="00214562"/>
    <w:rsid w:val="00216CA1"/>
    <w:rsid w:val="002177ED"/>
    <w:rsid w:val="002177F2"/>
    <w:rsid w:val="00217B93"/>
    <w:rsid w:val="00217E3C"/>
    <w:rsid w:val="00222A03"/>
    <w:rsid w:val="00223E23"/>
    <w:rsid w:val="002248C2"/>
    <w:rsid w:val="00224C8C"/>
    <w:rsid w:val="00224FBA"/>
    <w:rsid w:val="00232E8E"/>
    <w:rsid w:val="002330D4"/>
    <w:rsid w:val="00234307"/>
    <w:rsid w:val="0023442A"/>
    <w:rsid w:val="00234F91"/>
    <w:rsid w:val="0024278D"/>
    <w:rsid w:val="00242F90"/>
    <w:rsid w:val="00246193"/>
    <w:rsid w:val="00251789"/>
    <w:rsid w:val="0025309F"/>
    <w:rsid w:val="0025319F"/>
    <w:rsid w:val="002537CD"/>
    <w:rsid w:val="00253834"/>
    <w:rsid w:val="002559A9"/>
    <w:rsid w:val="00262521"/>
    <w:rsid w:val="002638EC"/>
    <w:rsid w:val="00265932"/>
    <w:rsid w:val="00266128"/>
    <w:rsid w:val="002728A5"/>
    <w:rsid w:val="00273731"/>
    <w:rsid w:val="00280924"/>
    <w:rsid w:val="00282186"/>
    <w:rsid w:val="00285EAB"/>
    <w:rsid w:val="0029292D"/>
    <w:rsid w:val="00293CB9"/>
    <w:rsid w:val="00297CA7"/>
    <w:rsid w:val="002A03BB"/>
    <w:rsid w:val="002A30FA"/>
    <w:rsid w:val="002A56EC"/>
    <w:rsid w:val="002B12EB"/>
    <w:rsid w:val="002B475B"/>
    <w:rsid w:val="002B55B6"/>
    <w:rsid w:val="002B5BC9"/>
    <w:rsid w:val="002B5E29"/>
    <w:rsid w:val="002C44DE"/>
    <w:rsid w:val="002D0F2C"/>
    <w:rsid w:val="002D15A8"/>
    <w:rsid w:val="002D2960"/>
    <w:rsid w:val="002D6F8D"/>
    <w:rsid w:val="002E0B10"/>
    <w:rsid w:val="002E27E0"/>
    <w:rsid w:val="002E60D9"/>
    <w:rsid w:val="002F42F9"/>
    <w:rsid w:val="002F63AD"/>
    <w:rsid w:val="003014B4"/>
    <w:rsid w:val="00305038"/>
    <w:rsid w:val="0030739E"/>
    <w:rsid w:val="003111E3"/>
    <w:rsid w:val="0031458F"/>
    <w:rsid w:val="00314F72"/>
    <w:rsid w:val="003154E5"/>
    <w:rsid w:val="00315EF8"/>
    <w:rsid w:val="00317BE4"/>
    <w:rsid w:val="00321A27"/>
    <w:rsid w:val="00326FAC"/>
    <w:rsid w:val="00330B1E"/>
    <w:rsid w:val="0033218D"/>
    <w:rsid w:val="00334128"/>
    <w:rsid w:val="003353EC"/>
    <w:rsid w:val="003373F4"/>
    <w:rsid w:val="00342B1B"/>
    <w:rsid w:val="0034350F"/>
    <w:rsid w:val="00346820"/>
    <w:rsid w:val="0034711E"/>
    <w:rsid w:val="00347A4A"/>
    <w:rsid w:val="00352525"/>
    <w:rsid w:val="00354343"/>
    <w:rsid w:val="00354F1D"/>
    <w:rsid w:val="003641CB"/>
    <w:rsid w:val="00370BF9"/>
    <w:rsid w:val="003723D4"/>
    <w:rsid w:val="003768BE"/>
    <w:rsid w:val="0038071C"/>
    <w:rsid w:val="00381DD8"/>
    <w:rsid w:val="00384637"/>
    <w:rsid w:val="003857D9"/>
    <w:rsid w:val="003869F5"/>
    <w:rsid w:val="00387559"/>
    <w:rsid w:val="0039114A"/>
    <w:rsid w:val="00391F2C"/>
    <w:rsid w:val="00394853"/>
    <w:rsid w:val="00395898"/>
    <w:rsid w:val="00397F69"/>
    <w:rsid w:val="003A137C"/>
    <w:rsid w:val="003A493E"/>
    <w:rsid w:val="003A6AFB"/>
    <w:rsid w:val="003A6CD5"/>
    <w:rsid w:val="003A7F40"/>
    <w:rsid w:val="003B1C96"/>
    <w:rsid w:val="003B1D85"/>
    <w:rsid w:val="003B7FA8"/>
    <w:rsid w:val="003C00A2"/>
    <w:rsid w:val="003D0BF8"/>
    <w:rsid w:val="003D3E62"/>
    <w:rsid w:val="003D60E7"/>
    <w:rsid w:val="003D7692"/>
    <w:rsid w:val="003D7B22"/>
    <w:rsid w:val="003D7CD5"/>
    <w:rsid w:val="003D7E0D"/>
    <w:rsid w:val="003E3767"/>
    <w:rsid w:val="003E7D8D"/>
    <w:rsid w:val="003F0A72"/>
    <w:rsid w:val="003F3D2C"/>
    <w:rsid w:val="003F41F2"/>
    <w:rsid w:val="003F5B3D"/>
    <w:rsid w:val="003F718A"/>
    <w:rsid w:val="004009E9"/>
    <w:rsid w:val="004028C4"/>
    <w:rsid w:val="00404DAC"/>
    <w:rsid w:val="00412347"/>
    <w:rsid w:val="00412C33"/>
    <w:rsid w:val="004167CF"/>
    <w:rsid w:val="00420B5A"/>
    <w:rsid w:val="00423155"/>
    <w:rsid w:val="0042583B"/>
    <w:rsid w:val="004266C5"/>
    <w:rsid w:val="004273E3"/>
    <w:rsid w:val="00430DA9"/>
    <w:rsid w:val="004366C9"/>
    <w:rsid w:val="00441AF6"/>
    <w:rsid w:val="00442ACD"/>
    <w:rsid w:val="00443333"/>
    <w:rsid w:val="00451E32"/>
    <w:rsid w:val="00452C22"/>
    <w:rsid w:val="00454C96"/>
    <w:rsid w:val="0045527D"/>
    <w:rsid w:val="00455F1D"/>
    <w:rsid w:val="0046424A"/>
    <w:rsid w:val="00473FFA"/>
    <w:rsid w:val="00476AFF"/>
    <w:rsid w:val="004826F6"/>
    <w:rsid w:val="00482C2A"/>
    <w:rsid w:val="0048396D"/>
    <w:rsid w:val="00484200"/>
    <w:rsid w:val="00486D31"/>
    <w:rsid w:val="00490357"/>
    <w:rsid w:val="004A2985"/>
    <w:rsid w:val="004A3BF4"/>
    <w:rsid w:val="004A7FAC"/>
    <w:rsid w:val="004B04B5"/>
    <w:rsid w:val="004B1EC6"/>
    <w:rsid w:val="004B5720"/>
    <w:rsid w:val="004B5B2A"/>
    <w:rsid w:val="004B6F7D"/>
    <w:rsid w:val="004C0FB4"/>
    <w:rsid w:val="004C1CBE"/>
    <w:rsid w:val="004C226C"/>
    <w:rsid w:val="004C3EE1"/>
    <w:rsid w:val="004D1B9A"/>
    <w:rsid w:val="004D3F9E"/>
    <w:rsid w:val="004D405D"/>
    <w:rsid w:val="004D63EC"/>
    <w:rsid w:val="004E2843"/>
    <w:rsid w:val="004E388D"/>
    <w:rsid w:val="004E4044"/>
    <w:rsid w:val="004E4B83"/>
    <w:rsid w:val="004E6CC4"/>
    <w:rsid w:val="004E7449"/>
    <w:rsid w:val="004E7E66"/>
    <w:rsid w:val="004F03A3"/>
    <w:rsid w:val="004F1789"/>
    <w:rsid w:val="004F1DD1"/>
    <w:rsid w:val="004F4FCA"/>
    <w:rsid w:val="004F6465"/>
    <w:rsid w:val="004F7DF9"/>
    <w:rsid w:val="00500761"/>
    <w:rsid w:val="0050139C"/>
    <w:rsid w:val="00501615"/>
    <w:rsid w:val="00501766"/>
    <w:rsid w:val="00502060"/>
    <w:rsid w:val="00504E5C"/>
    <w:rsid w:val="00505840"/>
    <w:rsid w:val="00506F6F"/>
    <w:rsid w:val="0051041B"/>
    <w:rsid w:val="005129E0"/>
    <w:rsid w:val="0051307D"/>
    <w:rsid w:val="00514640"/>
    <w:rsid w:val="00516625"/>
    <w:rsid w:val="00516A6C"/>
    <w:rsid w:val="00516B71"/>
    <w:rsid w:val="0052078D"/>
    <w:rsid w:val="00521D0C"/>
    <w:rsid w:val="005220ED"/>
    <w:rsid w:val="00523167"/>
    <w:rsid w:val="00524B63"/>
    <w:rsid w:val="00531C6D"/>
    <w:rsid w:val="00532141"/>
    <w:rsid w:val="00534B18"/>
    <w:rsid w:val="00534CD2"/>
    <w:rsid w:val="00540605"/>
    <w:rsid w:val="00543759"/>
    <w:rsid w:val="00547511"/>
    <w:rsid w:val="005521A4"/>
    <w:rsid w:val="0055495D"/>
    <w:rsid w:val="005565E7"/>
    <w:rsid w:val="0057198C"/>
    <w:rsid w:val="005757C6"/>
    <w:rsid w:val="00575826"/>
    <w:rsid w:val="00575DDB"/>
    <w:rsid w:val="00581454"/>
    <w:rsid w:val="0058300E"/>
    <w:rsid w:val="00583B6C"/>
    <w:rsid w:val="00584BFF"/>
    <w:rsid w:val="00584EAE"/>
    <w:rsid w:val="0059024F"/>
    <w:rsid w:val="00591161"/>
    <w:rsid w:val="00591E3E"/>
    <w:rsid w:val="005929F2"/>
    <w:rsid w:val="00593EF0"/>
    <w:rsid w:val="005954B9"/>
    <w:rsid w:val="005A1A4B"/>
    <w:rsid w:val="005A388F"/>
    <w:rsid w:val="005A3FE1"/>
    <w:rsid w:val="005A5B70"/>
    <w:rsid w:val="005A64D1"/>
    <w:rsid w:val="005A7396"/>
    <w:rsid w:val="005B0A39"/>
    <w:rsid w:val="005B129A"/>
    <w:rsid w:val="005B3562"/>
    <w:rsid w:val="005C3DCD"/>
    <w:rsid w:val="005C49C7"/>
    <w:rsid w:val="005C5A7A"/>
    <w:rsid w:val="005D4000"/>
    <w:rsid w:val="005D5191"/>
    <w:rsid w:val="005D713E"/>
    <w:rsid w:val="005D7CC2"/>
    <w:rsid w:val="005E0799"/>
    <w:rsid w:val="005E2DA7"/>
    <w:rsid w:val="005F743F"/>
    <w:rsid w:val="0060675D"/>
    <w:rsid w:val="006145BA"/>
    <w:rsid w:val="00614CEB"/>
    <w:rsid w:val="006152C3"/>
    <w:rsid w:val="00617B15"/>
    <w:rsid w:val="00624283"/>
    <w:rsid w:val="00624636"/>
    <w:rsid w:val="006262F0"/>
    <w:rsid w:val="006268D5"/>
    <w:rsid w:val="00627680"/>
    <w:rsid w:val="00627E10"/>
    <w:rsid w:val="006313FD"/>
    <w:rsid w:val="0063465F"/>
    <w:rsid w:val="00640BF2"/>
    <w:rsid w:val="00642BBD"/>
    <w:rsid w:val="00645705"/>
    <w:rsid w:val="00646568"/>
    <w:rsid w:val="00657A2E"/>
    <w:rsid w:val="00660C14"/>
    <w:rsid w:val="00665A68"/>
    <w:rsid w:val="00665CF0"/>
    <w:rsid w:val="00666102"/>
    <w:rsid w:val="006666C3"/>
    <w:rsid w:val="00671225"/>
    <w:rsid w:val="0067175E"/>
    <w:rsid w:val="00672C79"/>
    <w:rsid w:val="006742C3"/>
    <w:rsid w:val="006819FB"/>
    <w:rsid w:val="006920E9"/>
    <w:rsid w:val="00692A80"/>
    <w:rsid w:val="00692EE4"/>
    <w:rsid w:val="00695BA6"/>
    <w:rsid w:val="00696832"/>
    <w:rsid w:val="00696CDE"/>
    <w:rsid w:val="006972DF"/>
    <w:rsid w:val="00697E0C"/>
    <w:rsid w:val="006A6C58"/>
    <w:rsid w:val="006B0936"/>
    <w:rsid w:val="006B2A8D"/>
    <w:rsid w:val="006B4AE1"/>
    <w:rsid w:val="006B52D7"/>
    <w:rsid w:val="006B70AE"/>
    <w:rsid w:val="006C18D7"/>
    <w:rsid w:val="006C2435"/>
    <w:rsid w:val="006C5497"/>
    <w:rsid w:val="006D04D5"/>
    <w:rsid w:val="006D1F9E"/>
    <w:rsid w:val="006D459F"/>
    <w:rsid w:val="006D49D0"/>
    <w:rsid w:val="006D4C63"/>
    <w:rsid w:val="006D5F58"/>
    <w:rsid w:val="006D743C"/>
    <w:rsid w:val="006D7B07"/>
    <w:rsid w:val="006E02DB"/>
    <w:rsid w:val="006E0FED"/>
    <w:rsid w:val="006E1063"/>
    <w:rsid w:val="006E430F"/>
    <w:rsid w:val="006E4DB1"/>
    <w:rsid w:val="006F4EC5"/>
    <w:rsid w:val="006F5097"/>
    <w:rsid w:val="006F5A19"/>
    <w:rsid w:val="006F661E"/>
    <w:rsid w:val="00702CB6"/>
    <w:rsid w:val="0070421B"/>
    <w:rsid w:val="007049FA"/>
    <w:rsid w:val="00705C9D"/>
    <w:rsid w:val="007079DF"/>
    <w:rsid w:val="007103E7"/>
    <w:rsid w:val="00711345"/>
    <w:rsid w:val="00711FDC"/>
    <w:rsid w:val="00714DF5"/>
    <w:rsid w:val="00716C93"/>
    <w:rsid w:val="007201AB"/>
    <w:rsid w:val="00723ABE"/>
    <w:rsid w:val="00727204"/>
    <w:rsid w:val="007307FD"/>
    <w:rsid w:val="007329EA"/>
    <w:rsid w:val="007340F6"/>
    <w:rsid w:val="007350A2"/>
    <w:rsid w:val="00736801"/>
    <w:rsid w:val="0074415C"/>
    <w:rsid w:val="007461F7"/>
    <w:rsid w:val="00751B20"/>
    <w:rsid w:val="00752569"/>
    <w:rsid w:val="00752617"/>
    <w:rsid w:val="007557CB"/>
    <w:rsid w:val="00755FCA"/>
    <w:rsid w:val="007563A0"/>
    <w:rsid w:val="00757D5E"/>
    <w:rsid w:val="00762B72"/>
    <w:rsid w:val="00764AAE"/>
    <w:rsid w:val="00772B95"/>
    <w:rsid w:val="007738A0"/>
    <w:rsid w:val="00773904"/>
    <w:rsid w:val="00776583"/>
    <w:rsid w:val="00783A7E"/>
    <w:rsid w:val="007856D2"/>
    <w:rsid w:val="00790291"/>
    <w:rsid w:val="0079063B"/>
    <w:rsid w:val="007906F4"/>
    <w:rsid w:val="00796427"/>
    <w:rsid w:val="007A06A7"/>
    <w:rsid w:val="007A314F"/>
    <w:rsid w:val="007A62F5"/>
    <w:rsid w:val="007B00BB"/>
    <w:rsid w:val="007B6410"/>
    <w:rsid w:val="007B6578"/>
    <w:rsid w:val="007C69E3"/>
    <w:rsid w:val="007C6E40"/>
    <w:rsid w:val="007C71FE"/>
    <w:rsid w:val="007D05F6"/>
    <w:rsid w:val="007D1831"/>
    <w:rsid w:val="007D3B23"/>
    <w:rsid w:val="007D42B3"/>
    <w:rsid w:val="007E0422"/>
    <w:rsid w:val="007E1EC4"/>
    <w:rsid w:val="007E28F5"/>
    <w:rsid w:val="007E4694"/>
    <w:rsid w:val="007E52CB"/>
    <w:rsid w:val="007E65EC"/>
    <w:rsid w:val="007E6D05"/>
    <w:rsid w:val="007F00CD"/>
    <w:rsid w:val="007F3813"/>
    <w:rsid w:val="007F47D6"/>
    <w:rsid w:val="00801873"/>
    <w:rsid w:val="008028B3"/>
    <w:rsid w:val="008044BA"/>
    <w:rsid w:val="0080618F"/>
    <w:rsid w:val="008069A3"/>
    <w:rsid w:val="00806B19"/>
    <w:rsid w:val="008114D8"/>
    <w:rsid w:val="00811F46"/>
    <w:rsid w:val="00817AC9"/>
    <w:rsid w:val="00820AAE"/>
    <w:rsid w:val="008229AA"/>
    <w:rsid w:val="00822FBA"/>
    <w:rsid w:val="00825B01"/>
    <w:rsid w:val="00827047"/>
    <w:rsid w:val="0082754D"/>
    <w:rsid w:val="00827E6A"/>
    <w:rsid w:val="008363FE"/>
    <w:rsid w:val="00842430"/>
    <w:rsid w:val="00842DF5"/>
    <w:rsid w:val="00843A5E"/>
    <w:rsid w:val="00846C50"/>
    <w:rsid w:val="008545ED"/>
    <w:rsid w:val="008556FB"/>
    <w:rsid w:val="00870391"/>
    <w:rsid w:val="0087694D"/>
    <w:rsid w:val="008774D8"/>
    <w:rsid w:val="0088402E"/>
    <w:rsid w:val="008848F8"/>
    <w:rsid w:val="00891F8D"/>
    <w:rsid w:val="008924DC"/>
    <w:rsid w:val="008A44C4"/>
    <w:rsid w:val="008A4A39"/>
    <w:rsid w:val="008A599F"/>
    <w:rsid w:val="008A690A"/>
    <w:rsid w:val="008A7690"/>
    <w:rsid w:val="008B12BA"/>
    <w:rsid w:val="008B4663"/>
    <w:rsid w:val="008B50CD"/>
    <w:rsid w:val="008C326E"/>
    <w:rsid w:val="008C571C"/>
    <w:rsid w:val="008D0D9E"/>
    <w:rsid w:val="008D1F9D"/>
    <w:rsid w:val="008E06EF"/>
    <w:rsid w:val="008E1999"/>
    <w:rsid w:val="008E1EEF"/>
    <w:rsid w:val="008E3CF3"/>
    <w:rsid w:val="008E42DC"/>
    <w:rsid w:val="008E5C04"/>
    <w:rsid w:val="008E761F"/>
    <w:rsid w:val="008F25C2"/>
    <w:rsid w:val="008F2D80"/>
    <w:rsid w:val="008F2D87"/>
    <w:rsid w:val="008F5677"/>
    <w:rsid w:val="008F5B5D"/>
    <w:rsid w:val="008F6E96"/>
    <w:rsid w:val="00907E46"/>
    <w:rsid w:val="00920960"/>
    <w:rsid w:val="00922B09"/>
    <w:rsid w:val="00922D74"/>
    <w:rsid w:val="0092719E"/>
    <w:rsid w:val="00931A37"/>
    <w:rsid w:val="00931E90"/>
    <w:rsid w:val="009337E4"/>
    <w:rsid w:val="00934355"/>
    <w:rsid w:val="00935B35"/>
    <w:rsid w:val="0093637D"/>
    <w:rsid w:val="00937666"/>
    <w:rsid w:val="00944F4B"/>
    <w:rsid w:val="00947DBB"/>
    <w:rsid w:val="00950FEE"/>
    <w:rsid w:val="009512A9"/>
    <w:rsid w:val="0095237F"/>
    <w:rsid w:val="00956542"/>
    <w:rsid w:val="0096027C"/>
    <w:rsid w:val="009661E3"/>
    <w:rsid w:val="00971774"/>
    <w:rsid w:val="00980572"/>
    <w:rsid w:val="0098118A"/>
    <w:rsid w:val="00981394"/>
    <w:rsid w:val="009813BF"/>
    <w:rsid w:val="00982661"/>
    <w:rsid w:val="00990907"/>
    <w:rsid w:val="009918B9"/>
    <w:rsid w:val="00991FAD"/>
    <w:rsid w:val="009953EF"/>
    <w:rsid w:val="009964D0"/>
    <w:rsid w:val="009A18A0"/>
    <w:rsid w:val="009A4462"/>
    <w:rsid w:val="009A4476"/>
    <w:rsid w:val="009A470C"/>
    <w:rsid w:val="009A502E"/>
    <w:rsid w:val="009A62CB"/>
    <w:rsid w:val="009A7B65"/>
    <w:rsid w:val="009B2205"/>
    <w:rsid w:val="009B33D5"/>
    <w:rsid w:val="009C08A3"/>
    <w:rsid w:val="009C56C7"/>
    <w:rsid w:val="009C6DD3"/>
    <w:rsid w:val="009D00DE"/>
    <w:rsid w:val="009D1AB8"/>
    <w:rsid w:val="009D3B6C"/>
    <w:rsid w:val="009D5DFC"/>
    <w:rsid w:val="009D6692"/>
    <w:rsid w:val="009E1FBA"/>
    <w:rsid w:val="009E2AED"/>
    <w:rsid w:val="009E7CE8"/>
    <w:rsid w:val="009F2436"/>
    <w:rsid w:val="009F45A6"/>
    <w:rsid w:val="009F50B9"/>
    <w:rsid w:val="009F6B01"/>
    <w:rsid w:val="00A0438F"/>
    <w:rsid w:val="00A0574A"/>
    <w:rsid w:val="00A057C7"/>
    <w:rsid w:val="00A062B5"/>
    <w:rsid w:val="00A06AD6"/>
    <w:rsid w:val="00A07B19"/>
    <w:rsid w:val="00A10ACC"/>
    <w:rsid w:val="00A10F52"/>
    <w:rsid w:val="00A1189C"/>
    <w:rsid w:val="00A13A93"/>
    <w:rsid w:val="00A153C3"/>
    <w:rsid w:val="00A15C8D"/>
    <w:rsid w:val="00A16D71"/>
    <w:rsid w:val="00A20C55"/>
    <w:rsid w:val="00A21D30"/>
    <w:rsid w:val="00A262D7"/>
    <w:rsid w:val="00A274B0"/>
    <w:rsid w:val="00A274C6"/>
    <w:rsid w:val="00A27BFE"/>
    <w:rsid w:val="00A3456E"/>
    <w:rsid w:val="00A345B5"/>
    <w:rsid w:val="00A34CA2"/>
    <w:rsid w:val="00A414D8"/>
    <w:rsid w:val="00A45345"/>
    <w:rsid w:val="00A47136"/>
    <w:rsid w:val="00A50123"/>
    <w:rsid w:val="00A52715"/>
    <w:rsid w:val="00A56721"/>
    <w:rsid w:val="00A576DE"/>
    <w:rsid w:val="00A61C3A"/>
    <w:rsid w:val="00A669C3"/>
    <w:rsid w:val="00A7138A"/>
    <w:rsid w:val="00A72F73"/>
    <w:rsid w:val="00A84687"/>
    <w:rsid w:val="00A850D5"/>
    <w:rsid w:val="00A9041F"/>
    <w:rsid w:val="00A91AE2"/>
    <w:rsid w:val="00A930BF"/>
    <w:rsid w:val="00A947D7"/>
    <w:rsid w:val="00A95397"/>
    <w:rsid w:val="00AA1F3D"/>
    <w:rsid w:val="00AA3727"/>
    <w:rsid w:val="00AB5516"/>
    <w:rsid w:val="00AC65D1"/>
    <w:rsid w:val="00AC7A59"/>
    <w:rsid w:val="00AD0F9C"/>
    <w:rsid w:val="00AD24D1"/>
    <w:rsid w:val="00AD2B8B"/>
    <w:rsid w:val="00AE1EB9"/>
    <w:rsid w:val="00AE3F9E"/>
    <w:rsid w:val="00AE6937"/>
    <w:rsid w:val="00AE6DF7"/>
    <w:rsid w:val="00AE74CE"/>
    <w:rsid w:val="00AF010F"/>
    <w:rsid w:val="00AF06EE"/>
    <w:rsid w:val="00AF5DBA"/>
    <w:rsid w:val="00AF7D83"/>
    <w:rsid w:val="00B03574"/>
    <w:rsid w:val="00B05341"/>
    <w:rsid w:val="00B053EE"/>
    <w:rsid w:val="00B07A84"/>
    <w:rsid w:val="00B07B62"/>
    <w:rsid w:val="00B116D0"/>
    <w:rsid w:val="00B15025"/>
    <w:rsid w:val="00B20102"/>
    <w:rsid w:val="00B20997"/>
    <w:rsid w:val="00B21F70"/>
    <w:rsid w:val="00B25A58"/>
    <w:rsid w:val="00B30781"/>
    <w:rsid w:val="00B32EBA"/>
    <w:rsid w:val="00B32EE9"/>
    <w:rsid w:val="00B37B4E"/>
    <w:rsid w:val="00B4587C"/>
    <w:rsid w:val="00B56F6F"/>
    <w:rsid w:val="00B60385"/>
    <w:rsid w:val="00B642C3"/>
    <w:rsid w:val="00B65E88"/>
    <w:rsid w:val="00B717F7"/>
    <w:rsid w:val="00B7210E"/>
    <w:rsid w:val="00B72876"/>
    <w:rsid w:val="00B73213"/>
    <w:rsid w:val="00B7339A"/>
    <w:rsid w:val="00B73D3A"/>
    <w:rsid w:val="00B77E6B"/>
    <w:rsid w:val="00B80921"/>
    <w:rsid w:val="00B80A82"/>
    <w:rsid w:val="00B82055"/>
    <w:rsid w:val="00B86BFC"/>
    <w:rsid w:val="00B901B9"/>
    <w:rsid w:val="00B9100E"/>
    <w:rsid w:val="00B92B5B"/>
    <w:rsid w:val="00B95924"/>
    <w:rsid w:val="00B95AB5"/>
    <w:rsid w:val="00B97860"/>
    <w:rsid w:val="00BA0C80"/>
    <w:rsid w:val="00BA4543"/>
    <w:rsid w:val="00BA6103"/>
    <w:rsid w:val="00BA6C8E"/>
    <w:rsid w:val="00BA7EBB"/>
    <w:rsid w:val="00BB3F2A"/>
    <w:rsid w:val="00BB54E3"/>
    <w:rsid w:val="00BB75EA"/>
    <w:rsid w:val="00BB7B6E"/>
    <w:rsid w:val="00BC3D17"/>
    <w:rsid w:val="00BC58E0"/>
    <w:rsid w:val="00BC76D0"/>
    <w:rsid w:val="00BD0804"/>
    <w:rsid w:val="00BD19DB"/>
    <w:rsid w:val="00BD6829"/>
    <w:rsid w:val="00BE2E72"/>
    <w:rsid w:val="00BE39B4"/>
    <w:rsid w:val="00BE4BC0"/>
    <w:rsid w:val="00BE584E"/>
    <w:rsid w:val="00BF1B05"/>
    <w:rsid w:val="00BF1CFE"/>
    <w:rsid w:val="00BF7B62"/>
    <w:rsid w:val="00C010DE"/>
    <w:rsid w:val="00C055ED"/>
    <w:rsid w:val="00C0673F"/>
    <w:rsid w:val="00C07E16"/>
    <w:rsid w:val="00C13452"/>
    <w:rsid w:val="00C15B09"/>
    <w:rsid w:val="00C17057"/>
    <w:rsid w:val="00C17A93"/>
    <w:rsid w:val="00C241A4"/>
    <w:rsid w:val="00C249F4"/>
    <w:rsid w:val="00C258C6"/>
    <w:rsid w:val="00C308B5"/>
    <w:rsid w:val="00C34F32"/>
    <w:rsid w:val="00C42569"/>
    <w:rsid w:val="00C4413C"/>
    <w:rsid w:val="00C47869"/>
    <w:rsid w:val="00C504FB"/>
    <w:rsid w:val="00C53065"/>
    <w:rsid w:val="00C53A7F"/>
    <w:rsid w:val="00C55309"/>
    <w:rsid w:val="00C56083"/>
    <w:rsid w:val="00C567F0"/>
    <w:rsid w:val="00C569DA"/>
    <w:rsid w:val="00C62BDE"/>
    <w:rsid w:val="00C651C3"/>
    <w:rsid w:val="00C66747"/>
    <w:rsid w:val="00C66CB8"/>
    <w:rsid w:val="00C708A5"/>
    <w:rsid w:val="00C74969"/>
    <w:rsid w:val="00C766F6"/>
    <w:rsid w:val="00C80881"/>
    <w:rsid w:val="00C809F0"/>
    <w:rsid w:val="00C8151F"/>
    <w:rsid w:val="00C850E1"/>
    <w:rsid w:val="00C9129B"/>
    <w:rsid w:val="00C91E60"/>
    <w:rsid w:val="00C929E9"/>
    <w:rsid w:val="00CA2AE8"/>
    <w:rsid w:val="00CA2ED3"/>
    <w:rsid w:val="00CA3667"/>
    <w:rsid w:val="00CA4D02"/>
    <w:rsid w:val="00CA7707"/>
    <w:rsid w:val="00CB0B39"/>
    <w:rsid w:val="00CB2CCF"/>
    <w:rsid w:val="00CB46A2"/>
    <w:rsid w:val="00CB4FD0"/>
    <w:rsid w:val="00CB767C"/>
    <w:rsid w:val="00CB7CF4"/>
    <w:rsid w:val="00CC22D9"/>
    <w:rsid w:val="00CC4E91"/>
    <w:rsid w:val="00CC51B7"/>
    <w:rsid w:val="00CC5216"/>
    <w:rsid w:val="00CC59BF"/>
    <w:rsid w:val="00CC5FBA"/>
    <w:rsid w:val="00CC636B"/>
    <w:rsid w:val="00CC6621"/>
    <w:rsid w:val="00CD36B4"/>
    <w:rsid w:val="00CD7992"/>
    <w:rsid w:val="00CE03E7"/>
    <w:rsid w:val="00CE2B74"/>
    <w:rsid w:val="00CE39C1"/>
    <w:rsid w:val="00CE536A"/>
    <w:rsid w:val="00CE7518"/>
    <w:rsid w:val="00CE7F4F"/>
    <w:rsid w:val="00D0368F"/>
    <w:rsid w:val="00D05337"/>
    <w:rsid w:val="00D06BB7"/>
    <w:rsid w:val="00D07951"/>
    <w:rsid w:val="00D15FE5"/>
    <w:rsid w:val="00D175CF"/>
    <w:rsid w:val="00D202B5"/>
    <w:rsid w:val="00D20B6C"/>
    <w:rsid w:val="00D22A2F"/>
    <w:rsid w:val="00D25349"/>
    <w:rsid w:val="00D26644"/>
    <w:rsid w:val="00D300FC"/>
    <w:rsid w:val="00D35729"/>
    <w:rsid w:val="00D42893"/>
    <w:rsid w:val="00D449DF"/>
    <w:rsid w:val="00D503EE"/>
    <w:rsid w:val="00D504FE"/>
    <w:rsid w:val="00D55711"/>
    <w:rsid w:val="00D63A29"/>
    <w:rsid w:val="00D651B9"/>
    <w:rsid w:val="00D71C7C"/>
    <w:rsid w:val="00D73178"/>
    <w:rsid w:val="00D74263"/>
    <w:rsid w:val="00D75D3D"/>
    <w:rsid w:val="00D8045D"/>
    <w:rsid w:val="00D83FF0"/>
    <w:rsid w:val="00D8786E"/>
    <w:rsid w:val="00D900CE"/>
    <w:rsid w:val="00D92350"/>
    <w:rsid w:val="00D9245B"/>
    <w:rsid w:val="00D968D1"/>
    <w:rsid w:val="00D97464"/>
    <w:rsid w:val="00DA371B"/>
    <w:rsid w:val="00DA6DD9"/>
    <w:rsid w:val="00DB22B9"/>
    <w:rsid w:val="00DB2E57"/>
    <w:rsid w:val="00DB5742"/>
    <w:rsid w:val="00DB7FE7"/>
    <w:rsid w:val="00DC0B1E"/>
    <w:rsid w:val="00DC54F1"/>
    <w:rsid w:val="00DC735F"/>
    <w:rsid w:val="00DD0F23"/>
    <w:rsid w:val="00DE064C"/>
    <w:rsid w:val="00DE1587"/>
    <w:rsid w:val="00DE455E"/>
    <w:rsid w:val="00DE5405"/>
    <w:rsid w:val="00DE5E3C"/>
    <w:rsid w:val="00DE616D"/>
    <w:rsid w:val="00DE69EE"/>
    <w:rsid w:val="00DF1641"/>
    <w:rsid w:val="00DF3350"/>
    <w:rsid w:val="00DF3B46"/>
    <w:rsid w:val="00DF421A"/>
    <w:rsid w:val="00DF5284"/>
    <w:rsid w:val="00DF6997"/>
    <w:rsid w:val="00E020E3"/>
    <w:rsid w:val="00E1218D"/>
    <w:rsid w:val="00E13165"/>
    <w:rsid w:val="00E1490F"/>
    <w:rsid w:val="00E14F95"/>
    <w:rsid w:val="00E17886"/>
    <w:rsid w:val="00E20B8A"/>
    <w:rsid w:val="00E21D7F"/>
    <w:rsid w:val="00E23A40"/>
    <w:rsid w:val="00E24E89"/>
    <w:rsid w:val="00E2648E"/>
    <w:rsid w:val="00E318EA"/>
    <w:rsid w:val="00E331E3"/>
    <w:rsid w:val="00E46FEF"/>
    <w:rsid w:val="00E53F39"/>
    <w:rsid w:val="00E56A52"/>
    <w:rsid w:val="00E61BD3"/>
    <w:rsid w:val="00E654D7"/>
    <w:rsid w:val="00E7140F"/>
    <w:rsid w:val="00E72710"/>
    <w:rsid w:val="00E7509C"/>
    <w:rsid w:val="00E80262"/>
    <w:rsid w:val="00E863B7"/>
    <w:rsid w:val="00E868CC"/>
    <w:rsid w:val="00EA0804"/>
    <w:rsid w:val="00EA4860"/>
    <w:rsid w:val="00EA510F"/>
    <w:rsid w:val="00EB11D6"/>
    <w:rsid w:val="00EB22C1"/>
    <w:rsid w:val="00EB644D"/>
    <w:rsid w:val="00EB6DF8"/>
    <w:rsid w:val="00EC20B0"/>
    <w:rsid w:val="00EC21CC"/>
    <w:rsid w:val="00EC5914"/>
    <w:rsid w:val="00ED58A0"/>
    <w:rsid w:val="00EE02C1"/>
    <w:rsid w:val="00EE1662"/>
    <w:rsid w:val="00EE1981"/>
    <w:rsid w:val="00EE3AAA"/>
    <w:rsid w:val="00EE40D6"/>
    <w:rsid w:val="00EF0AE2"/>
    <w:rsid w:val="00EF1D47"/>
    <w:rsid w:val="00EF2B5E"/>
    <w:rsid w:val="00EF4DF9"/>
    <w:rsid w:val="00EF549B"/>
    <w:rsid w:val="00F007AB"/>
    <w:rsid w:val="00F01102"/>
    <w:rsid w:val="00F0128E"/>
    <w:rsid w:val="00F029DB"/>
    <w:rsid w:val="00F0469E"/>
    <w:rsid w:val="00F0564C"/>
    <w:rsid w:val="00F1086D"/>
    <w:rsid w:val="00F10B13"/>
    <w:rsid w:val="00F10E72"/>
    <w:rsid w:val="00F113DF"/>
    <w:rsid w:val="00F12537"/>
    <w:rsid w:val="00F14A84"/>
    <w:rsid w:val="00F25624"/>
    <w:rsid w:val="00F27F11"/>
    <w:rsid w:val="00F30BC2"/>
    <w:rsid w:val="00F33313"/>
    <w:rsid w:val="00F358CC"/>
    <w:rsid w:val="00F40859"/>
    <w:rsid w:val="00F428F5"/>
    <w:rsid w:val="00F42BA5"/>
    <w:rsid w:val="00F43BF4"/>
    <w:rsid w:val="00F44964"/>
    <w:rsid w:val="00F50F45"/>
    <w:rsid w:val="00F519EB"/>
    <w:rsid w:val="00F536CF"/>
    <w:rsid w:val="00F557DC"/>
    <w:rsid w:val="00F55A8B"/>
    <w:rsid w:val="00F6192A"/>
    <w:rsid w:val="00F6686C"/>
    <w:rsid w:val="00F72AF8"/>
    <w:rsid w:val="00F7381C"/>
    <w:rsid w:val="00F73B1D"/>
    <w:rsid w:val="00F81882"/>
    <w:rsid w:val="00F828C9"/>
    <w:rsid w:val="00F8292B"/>
    <w:rsid w:val="00F84DB9"/>
    <w:rsid w:val="00F84E2F"/>
    <w:rsid w:val="00F87749"/>
    <w:rsid w:val="00F9665E"/>
    <w:rsid w:val="00FA1416"/>
    <w:rsid w:val="00FA1F7E"/>
    <w:rsid w:val="00FA27C0"/>
    <w:rsid w:val="00FA3572"/>
    <w:rsid w:val="00FA485B"/>
    <w:rsid w:val="00FA66A7"/>
    <w:rsid w:val="00FB33C6"/>
    <w:rsid w:val="00FB55D4"/>
    <w:rsid w:val="00FB58BE"/>
    <w:rsid w:val="00FC01C5"/>
    <w:rsid w:val="00FC01FC"/>
    <w:rsid w:val="00FC247A"/>
    <w:rsid w:val="00FC2AC2"/>
    <w:rsid w:val="00FC5DC6"/>
    <w:rsid w:val="00FD0984"/>
    <w:rsid w:val="00FD325A"/>
    <w:rsid w:val="00FD3732"/>
    <w:rsid w:val="00FD5F08"/>
    <w:rsid w:val="00FD670C"/>
    <w:rsid w:val="00FD7FF3"/>
    <w:rsid w:val="00FE38B0"/>
    <w:rsid w:val="00FE3A13"/>
    <w:rsid w:val="00FE4420"/>
    <w:rsid w:val="00FF37CB"/>
    <w:rsid w:val="00FF54D3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EFF5"/>
  <w15:chartTrackingRefBased/>
  <w15:docId w15:val="{28D67726-31E2-4A01-B9FA-A2EAAEB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E9"/>
    <w:rPr>
      <w:rFonts w:ascii="Arial" w:hAnsi="Arial"/>
    </w:rPr>
  </w:style>
  <w:style w:type="paragraph" w:styleId="Pennawd1">
    <w:name w:val="heading 1"/>
    <w:basedOn w:val="Normal"/>
    <w:next w:val="Normal"/>
    <w:link w:val="Pennawd1Nod"/>
    <w:uiPriority w:val="9"/>
    <w:qFormat/>
    <w:rsid w:val="007A62F5"/>
    <w:pPr>
      <w:keepNext/>
      <w:keepLines/>
      <w:numPr>
        <w:numId w:val="28"/>
      </w:numP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711FDC"/>
    <w:pPr>
      <w:keepNext/>
      <w:keepLines/>
      <w:numPr>
        <w:ilvl w:val="1"/>
        <w:numId w:val="28"/>
      </w:numPr>
      <w:spacing w:before="360" w:after="24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87694D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7A62F5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7A62F5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7A62F5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7A62F5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7A62F5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7A62F5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next w:val="Normal"/>
    <w:link w:val="TeitlNod"/>
    <w:uiPriority w:val="10"/>
    <w:qFormat/>
    <w:rsid w:val="00B82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B8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1Nod">
    <w:name w:val="Pennawd 1 Nod"/>
    <w:basedOn w:val="FfontParagraffDdiofyn"/>
    <w:link w:val="Pennawd1"/>
    <w:uiPriority w:val="9"/>
    <w:rsid w:val="007A62F5"/>
    <w:rPr>
      <w:rFonts w:ascii="Arial" w:eastAsiaTheme="majorEastAsia" w:hAnsi="Arial" w:cstheme="majorBidi"/>
      <w:b/>
      <w:sz w:val="32"/>
      <w:szCs w:val="32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7D3B23"/>
    <w:pPr>
      <w:outlineLvl w:val="9"/>
    </w:pPr>
    <w:rPr>
      <w:rFonts w:asciiTheme="majorHAnsi" w:hAnsiTheme="majorHAnsi"/>
      <w:b w:val="0"/>
      <w:color w:val="2F5496" w:themeColor="accent1" w:themeShade="BF"/>
      <w:lang w:eastAsia="en-GB"/>
    </w:rPr>
  </w:style>
  <w:style w:type="paragraph" w:styleId="TablCynnwys1">
    <w:name w:val="toc 1"/>
    <w:basedOn w:val="Normal"/>
    <w:next w:val="Normal"/>
    <w:autoRedefine/>
    <w:uiPriority w:val="39"/>
    <w:unhideWhenUsed/>
    <w:rsid w:val="007D3B23"/>
    <w:pPr>
      <w:spacing w:after="100"/>
    </w:pPr>
  </w:style>
  <w:style w:type="character" w:styleId="Hyperddolen">
    <w:name w:val="Hyperlink"/>
    <w:basedOn w:val="FfontParagraffDdiofyn"/>
    <w:uiPriority w:val="99"/>
    <w:unhideWhenUsed/>
    <w:rsid w:val="007D3B23"/>
    <w:rPr>
      <w:color w:val="0563C1" w:themeColor="hyperlink"/>
      <w:u w:val="single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8769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fRhestr">
    <w:name w:val="List Paragraph"/>
    <w:basedOn w:val="Normal"/>
    <w:uiPriority w:val="34"/>
    <w:qFormat/>
    <w:rsid w:val="003111E3"/>
    <w:pPr>
      <w:ind w:left="720"/>
      <w:contextualSpacing/>
    </w:pPr>
  </w:style>
  <w:style w:type="table" w:styleId="GridTabl">
    <w:name w:val="Table Grid"/>
    <w:basedOn w:val="TablNormal"/>
    <w:uiPriority w:val="39"/>
    <w:rsid w:val="004C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D300FC"/>
    <w:rPr>
      <w:color w:val="605E5C"/>
      <w:shd w:val="clear" w:color="auto" w:fill="E1DFDD"/>
    </w:rPr>
  </w:style>
  <w:style w:type="character" w:customStyle="1" w:styleId="Pennawd2Nod">
    <w:name w:val="Pennawd 2 Nod"/>
    <w:basedOn w:val="FfontParagraffDdiofyn"/>
    <w:link w:val="Pennawd2"/>
    <w:uiPriority w:val="9"/>
    <w:rsid w:val="00711FDC"/>
    <w:rPr>
      <w:rFonts w:ascii="Arial" w:eastAsiaTheme="majorEastAsia" w:hAnsi="Arial" w:cstheme="majorBidi"/>
      <w:b/>
      <w:sz w:val="24"/>
      <w:szCs w:val="26"/>
    </w:rPr>
  </w:style>
  <w:style w:type="character" w:styleId="CyfeirnodSylw">
    <w:name w:val="annotation reference"/>
    <w:basedOn w:val="FfontParagraffDdiofyn"/>
    <w:uiPriority w:val="99"/>
    <w:semiHidden/>
    <w:unhideWhenUsed/>
    <w:rsid w:val="003A6AFB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3A6AFB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3A6AFB"/>
    <w:rPr>
      <w:rFonts w:ascii="Arial" w:hAnsi="Arial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3A6AF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3A6AFB"/>
    <w:rPr>
      <w:rFonts w:ascii="Arial" w:hAnsi="Arial"/>
      <w:b/>
      <w:bCs/>
      <w:sz w:val="20"/>
      <w:szCs w:val="20"/>
    </w:rPr>
  </w:style>
  <w:style w:type="character" w:styleId="HyperddolenWediiDilyn">
    <w:name w:val="FollowedHyperlink"/>
    <w:basedOn w:val="FfontParagraffDdiofyn"/>
    <w:uiPriority w:val="99"/>
    <w:semiHidden/>
    <w:unhideWhenUsed/>
    <w:rsid w:val="00AE1EB9"/>
    <w:rPr>
      <w:color w:val="954F72" w:themeColor="followedHyperlink"/>
      <w:u w:val="single"/>
    </w:rPr>
  </w:style>
  <w:style w:type="paragraph" w:styleId="Adolygiad">
    <w:name w:val="Revision"/>
    <w:hidden/>
    <w:uiPriority w:val="99"/>
    <w:semiHidden/>
    <w:rsid w:val="009A62CB"/>
    <w:pPr>
      <w:spacing w:after="0" w:line="240" w:lineRule="auto"/>
    </w:pPr>
    <w:rPr>
      <w:rFonts w:ascii="Arial" w:hAnsi="Arial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FC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FC5DC6"/>
    <w:rPr>
      <w:rFonts w:ascii="Segoe UI" w:hAnsi="Segoe UI" w:cs="Segoe UI"/>
      <w:sz w:val="18"/>
      <w:szCs w:val="18"/>
    </w:rPr>
  </w:style>
  <w:style w:type="paragraph" w:styleId="Testunl-nodyn">
    <w:name w:val="endnote text"/>
    <w:basedOn w:val="Normal"/>
    <w:link w:val="Testunl-nodynNod"/>
    <w:uiPriority w:val="99"/>
    <w:semiHidden/>
    <w:unhideWhenUsed/>
    <w:rsid w:val="00C91E60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C91E60"/>
    <w:rPr>
      <w:rFonts w:ascii="Arial" w:hAnsi="Arial"/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C91E60"/>
    <w:rPr>
      <w:vertAlign w:val="superscript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24278D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24278D"/>
    <w:rPr>
      <w:rFonts w:ascii="Arial" w:hAnsi="Arial"/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24278D"/>
    <w:rPr>
      <w:vertAlign w:val="superscript"/>
    </w:rPr>
  </w:style>
  <w:style w:type="character" w:customStyle="1" w:styleId="UnresolvedMention2">
    <w:name w:val="Unresolved Mention2"/>
    <w:basedOn w:val="FfontParagraffDdiofyn"/>
    <w:uiPriority w:val="99"/>
    <w:semiHidden/>
    <w:unhideWhenUsed/>
    <w:rsid w:val="000132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FfontParagraffDdiofyn"/>
    <w:uiPriority w:val="99"/>
    <w:semiHidden/>
    <w:unhideWhenUsed/>
    <w:rsid w:val="005B129A"/>
    <w:rPr>
      <w:color w:val="605E5C"/>
      <w:shd w:val="clear" w:color="auto" w:fill="E1DFDD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7A62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7A62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7A62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7A62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7A62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7A62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moProjectReportParaStyle">
    <w:name w:val="DemoProjectReportParaStyle"/>
    <w:basedOn w:val="Normal"/>
    <w:link w:val="DemoProjectReportParaStyleChar"/>
    <w:qFormat/>
    <w:rsid w:val="00FD670C"/>
    <w:pPr>
      <w:tabs>
        <w:tab w:val="left" w:pos="578"/>
      </w:tabs>
      <w:spacing w:after="120" w:line="360" w:lineRule="auto"/>
    </w:pPr>
    <w:rPr>
      <w:rFonts w:eastAsia="Times New Roman" w:cs="Arial"/>
      <w:sz w:val="24"/>
      <w:lang w:eastAsia="en-GB"/>
    </w:rPr>
  </w:style>
  <w:style w:type="character" w:customStyle="1" w:styleId="DemoProjectReportParaStyleChar">
    <w:name w:val="DemoProjectReportParaStyle Char"/>
    <w:link w:val="DemoProjectReportParaStyle"/>
    <w:rsid w:val="00FD670C"/>
    <w:rPr>
      <w:rFonts w:ascii="Arial" w:eastAsia="Times New Roman" w:hAnsi="Arial" w:cs="Arial"/>
      <w:sz w:val="24"/>
      <w:lang w:eastAsia="en-GB"/>
    </w:rPr>
  </w:style>
  <w:style w:type="paragraph" w:styleId="TablCynnwys2">
    <w:name w:val="toc 2"/>
    <w:basedOn w:val="Normal"/>
    <w:next w:val="Normal"/>
    <w:autoRedefine/>
    <w:uiPriority w:val="39"/>
    <w:unhideWhenUsed/>
    <w:rsid w:val="00584EAE"/>
    <w:pPr>
      <w:spacing w:after="100"/>
      <w:ind w:left="220"/>
    </w:pPr>
  </w:style>
  <w:style w:type="paragraph" w:styleId="NormalGwe">
    <w:name w:val="Normal (Web)"/>
    <w:basedOn w:val="Normal"/>
    <w:uiPriority w:val="99"/>
    <w:semiHidden/>
    <w:unhideWhenUsed/>
    <w:rsid w:val="00F6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e-math-mathml-inline">
    <w:name w:val="mwe-math-mathml-inline"/>
    <w:basedOn w:val="FfontParagraffDdiofyn"/>
    <w:rsid w:val="00F6686C"/>
  </w:style>
  <w:style w:type="character" w:customStyle="1" w:styleId="SnhebeiDdatrys1">
    <w:name w:val="Sôn heb ei Ddatrys1"/>
    <w:basedOn w:val="FfontParagraffDdiofyn"/>
    <w:uiPriority w:val="99"/>
    <w:semiHidden/>
    <w:unhideWhenUsed/>
    <w:rsid w:val="00D25349"/>
    <w:rPr>
      <w:color w:val="605E5C"/>
      <w:shd w:val="clear" w:color="auto" w:fill="E1DFDD"/>
    </w:rPr>
  </w:style>
  <w:style w:type="character" w:customStyle="1" w:styleId="ui-provider">
    <w:name w:val="ui-provider"/>
    <w:basedOn w:val="FfontParagraffDdiofyn"/>
    <w:rsid w:val="00D2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c.europa.eu/eurostat/web/microdata/farm-structure-survey" TargetMode="External" Id="rId13" /><Relationship Type="http://schemas.openxmlformats.org/officeDocument/2006/relationships/hyperlink" Target="https://www.gov.wales/sites/default/files/statistics-and-research/2018-12/150520-best-fit-lsoa-built-up-areas-2011-en.pdf" TargetMode="External" Id="rId18" /><Relationship Type="http://schemas.openxmlformats.org/officeDocument/2006/relationships/hyperlink" Target="mailto:AD|ARC@gov.wale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gov.uk/government/publications/apply-for-a-county-parish-holding-cph-number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gov.uk/government/publications/apply-for-a-county-parish-holding-cph-number" TargetMode="External" Id="rId12" /><Relationship Type="http://schemas.openxmlformats.org/officeDocument/2006/relationships/hyperlink" Target="https://www.gov.wales/sites/default/files/publications/2023-03/single-application-form-saf-2023-rules-booklet.pdf" TargetMode="External" Id="rId17" /><Relationship Type="http://schemas.openxmlformats.org/officeDocument/2006/relationships/hyperlink" Target="https://www.adarc.ac.uk/guides/" TargetMode="External" Id="rId25" /><Relationship Type="http://schemas.openxmlformats.org/officeDocument/2006/relationships/hyperlink" Target="https://web.www.healthdatagateway.org/dataset/8a8a5e90-b0c6-4839-bcd2-c69e6e8dca6d" TargetMode="External" Id="rId16" /><Relationship Type="http://schemas.openxmlformats.org/officeDocument/2006/relationships/hyperlink" Target="https://www.adarc.ac.uk/guides/" TargetMode="External" Id="rId20" /><Relationship Type="http://schemas.openxmlformats.org/officeDocument/2006/relationships/hyperlink" Target="https://saildatabank.com/data/apply-to-work-with-the-data/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wales/sites/default/files/statistics-and-research/2018-12/150520-best-fit-lsoa-built-up-areas-2011-en.pdf" TargetMode="External" Id="rId11" /><Relationship Type="http://schemas.openxmlformats.org/officeDocument/2006/relationships/image" Target="media/image2.png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www.ons.gov.uk/census/2011census/howourcensusworks/howwetookthe2011census/howwecollectedtheinformation/questionnairesdeliverycompletionandreturn" TargetMode="External" Id="rId15" /><Relationship Type="http://schemas.openxmlformats.org/officeDocument/2006/relationships/image" Target="media/image1.png" Id="rId23" /><Relationship Type="http://schemas.openxmlformats.org/officeDocument/2006/relationships/hyperlink" Target="mailto:AD|ARC@gov.wales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adarc.ac.uk/guides/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lyw.cymru/taliadau-gwledig-cymru-ar-lein?_gl=1*1pms8e4*_ga*Mzg1OTc4Mzg4LjE3MTU3NjE4NTc.*_ga_L1471V4N02*MTcyNTAxMDg4MS4yNTQuMS4xNzI1MDEwOTY3LjAuMC4w" TargetMode="External" Id="rId14" /><Relationship Type="http://schemas.openxmlformats.org/officeDocument/2006/relationships/hyperlink" Target="https://saildatabank.com/governance/privacy-by-design/" TargetMode="External" Id="rId22" /><Relationship Type="http://schemas.openxmlformats.org/officeDocument/2006/relationships/hyperlink" Target="https://saildatabank.com/governance/" TargetMode="External" Id="rId27" /><Relationship Type="http://schemas.openxmlformats.org/officeDocument/2006/relationships/hyperlink" Target="https://www.ons.gov.uk/aboutus/whatwedo/statistics/requestingstatistics/secureresearchservice/becomeanaccreditedresearcher" TargetMode="External" Id="rId30" /><Relationship Type="http://schemas.openxmlformats.org/officeDocument/2006/relationships/customXml" Target="/customXML/item5.xml" Id="R98b02347ca724e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A54922320</value>
    </field>
    <field name="Objective-Title">
      <value order="0">Ll(712396) 20240815 - DALfR - ADARC - User Guide Wales Version 2.0 - for translation team CYM</value>
    </field>
    <field name="Objective-Description">
      <value order="0"/>
    </field>
    <field name="Objective-CreationStamp">
      <value order="0">2024-09-09T12:00:19Z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2024-09-09T12:25:55Z</value>
    </field>
    <field name="Objective-Owner">
      <value order="0">Thomas, Meinir (CSI - People &amp; Places - WG Translation Service)</value>
    </field>
    <field name="Objective-Path">
      <value order="0">Objective Global Folder:#Business File Plan:WG Organisational Groups:Covid-19 Inquiry - Excluded File Plan Areas:Corporate Services &amp; Inspectorates (CSI) - HR - WG Translation Service:1 - Save:Gwaith Allanol:Gwaith Allanol 2024-25:Translation Service - 2.4 Yr Amgylchedd - 2024-2025:Ll(712396) TESTUN</value>
    </field>
    <field name="Objective-Parent">
      <value order="0">Ll(712396) TESTUN</value>
    </field>
    <field name="Objective-State">
      <value order="0">Being Drafted</value>
    </field>
    <field name="Objective-VersionId">
      <value order="0">vA99947901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qA2109909</value>
    </field>
    <field name="Objective-Classification">
      <value order="0">Official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post@testun.co.uk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831d6fe7d096d0f5fe128266a5ed7873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5d04c69e3c0ed1e73fba9b4f3ec25fe1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FDA4C-37C7-4673-822A-84BF2FA26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32471-AE7A-4456-BB30-C7A05D31E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2D4FC-8900-4DB1-A7B9-EE1BC1FAD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15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Matthew (COOG - DDAT - KAS - Statistical Services)</dc:creator>
  <cp:lastModifiedBy>Olwen Thomas</cp:lastModifiedBy>
  <cp:revision>347</cp:revision>
  <dcterms:created xsi:type="dcterms:W3CDTF">2024-08-23T08:00:00Z</dcterms:created>
  <dcterms:modified xsi:type="dcterms:W3CDTF">2024-09-09T08:30:00Z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>post@testun.co.uk</vt:lpwstr>
  </property>
  <property fmtid="{D5CDD505-2E9C-101B-9397-08002B2CF9AE}" pid="7" name="Objective-CreationStamp">
    <vt:filetime>2024-09-09T12:00:19Z</vt:filetime>
  </property>
  <property fmtid="{D5CDD505-2E9C-101B-9397-08002B2CF9AE}" pid="8" name="Objective-Date Acquired">
    <vt:filetime>2024-08-22T23:00:00Z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A54922320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2024-09-09T12:25:55Z</vt:filetime>
  </property>
  <property fmtid="{D5CDD505-2E9C-101B-9397-08002B2CF9AE}" pid="16" name="Objective-Official Translation">
    <vt:lpwstr/>
  </property>
  <property fmtid="{D5CDD505-2E9C-101B-9397-08002B2CF9AE}" pid="17" name="Objective-Owner">
    <vt:lpwstr>Thomas, Meinir (CSI - People &amp; Places - WG Translation Service)</vt:lpwstr>
  </property>
  <property fmtid="{D5CDD505-2E9C-101B-9397-08002B2CF9AE}" pid="18" name="Objective-Parent">
    <vt:lpwstr>Ll(712396) TESTUN</vt:lpwstr>
  </property>
  <property fmtid="{D5CDD505-2E9C-101B-9397-08002B2CF9AE}" pid="19" name="Objective-Path">
    <vt:lpwstr>Objective Global Folder:#Business File Plan:WG Organisational Groups:Covid-19 Inquiry - Excluded File Plan Areas:Corporate Services &amp; Inspectorates (CSI) - HR - WG Translation Service:1 - Save:Gwaith Allanol:Gwaith Allanol 2024-25:Translation Service - 2.4 Yr Amgylchedd - 2024-2025:Ll(712396) TESTUN: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Ll(712396) 20240815 - DALfR - ADARC - User Guide Wales Version 2.0 - for translation team CYM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vA99947901</vt:lpwstr>
  </property>
  <property fmtid="{D5CDD505-2E9C-101B-9397-08002B2CF9AE}" pid="25" name="Objective-VersionNumber">
    <vt:r8>1</vt:r8>
  </property>
</Properties>
</file>